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C" w:rsidRPr="001A4C8C" w:rsidRDefault="00B64F9A" w:rsidP="00044EAD">
      <w:pPr>
        <w:jc w:val="center"/>
        <w:rPr>
          <w:sz w:val="28"/>
          <w:szCs w:val="28"/>
        </w:rPr>
      </w:pPr>
      <w:bookmarkStart w:id="0" w:name="page1"/>
      <w:bookmarkEnd w:id="0"/>
      <w:r w:rsidRPr="001A4C8C">
        <w:rPr>
          <w:rFonts w:eastAsia="Times New Roman"/>
          <w:b/>
          <w:bCs/>
          <w:spacing w:val="20"/>
          <w:sz w:val="28"/>
          <w:szCs w:val="28"/>
        </w:rPr>
        <w:t>ПРАВИЛА</w:t>
      </w:r>
      <w:r w:rsidR="001A4C8C" w:rsidRPr="001A4C8C">
        <w:rPr>
          <w:rFonts w:eastAsia="Times New Roman"/>
          <w:b/>
          <w:bCs/>
          <w:spacing w:val="20"/>
          <w:sz w:val="28"/>
          <w:szCs w:val="28"/>
        </w:rPr>
        <w:t xml:space="preserve"> </w:t>
      </w:r>
      <w:r w:rsidRPr="001A4C8C">
        <w:rPr>
          <w:rFonts w:eastAsia="Times New Roman"/>
          <w:b/>
          <w:bCs/>
          <w:sz w:val="28"/>
          <w:szCs w:val="28"/>
        </w:rPr>
        <w:t>ПРОВЕДЕНИЯ</w:t>
      </w:r>
      <w:r w:rsidR="001A4C8C" w:rsidRPr="001A4C8C">
        <w:rPr>
          <w:rFonts w:eastAsia="Times New Roman"/>
          <w:b/>
          <w:bCs/>
          <w:sz w:val="28"/>
          <w:szCs w:val="28"/>
        </w:rPr>
        <w:br/>
      </w:r>
      <w:r w:rsidR="00CA23BF">
        <w:rPr>
          <w:rFonts w:eastAsia="Times New Roman"/>
          <w:b/>
          <w:bCs/>
          <w:sz w:val="28"/>
          <w:szCs w:val="28"/>
        </w:rPr>
        <w:t>ОБЛАСТНОГО МИНИ-ТУРНИР</w:t>
      </w:r>
      <w:r w:rsidRPr="001A4C8C">
        <w:rPr>
          <w:rFonts w:eastAsia="Times New Roman"/>
          <w:b/>
          <w:bCs/>
          <w:sz w:val="28"/>
          <w:szCs w:val="28"/>
        </w:rPr>
        <w:t>А</w:t>
      </w:r>
      <w:r w:rsidR="001A4C8C" w:rsidRPr="001A4C8C">
        <w:rPr>
          <w:rFonts w:eastAsia="Times New Roman"/>
          <w:b/>
          <w:bCs/>
          <w:sz w:val="28"/>
          <w:szCs w:val="28"/>
        </w:rPr>
        <w:t xml:space="preserve"> </w:t>
      </w:r>
      <w:r w:rsidRPr="001A4C8C">
        <w:rPr>
          <w:rFonts w:eastAsia="Times New Roman"/>
          <w:b/>
          <w:bCs/>
          <w:sz w:val="28"/>
          <w:szCs w:val="28"/>
        </w:rPr>
        <w:t>ЮНЫХ МАТЕМАТИКОВ</w:t>
      </w:r>
    </w:p>
    <w:p w:rsidR="000B13FC" w:rsidRPr="001A4C8C" w:rsidRDefault="000B13FC" w:rsidP="00044EAD">
      <w:pPr>
        <w:rPr>
          <w:sz w:val="28"/>
          <w:szCs w:val="28"/>
        </w:rPr>
      </w:pPr>
    </w:p>
    <w:p w:rsidR="000B13FC" w:rsidRPr="001A4C8C" w:rsidRDefault="00CA23BF" w:rsidP="00044EAD">
      <w:pPr>
        <w:ind w:left="13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Часть 1. Подготовка мини-турнир</w:t>
      </w:r>
      <w:r w:rsidR="00B64F9A" w:rsidRPr="001A4C8C">
        <w:rPr>
          <w:rFonts w:eastAsia="Times New Roman"/>
          <w:b/>
          <w:bCs/>
          <w:sz w:val="28"/>
          <w:szCs w:val="28"/>
          <w:u w:val="single"/>
        </w:rPr>
        <w:t>а юных математиков</w:t>
      </w:r>
      <w:r w:rsidR="007D38EA">
        <w:rPr>
          <w:rFonts w:eastAsia="Times New Roman"/>
          <w:b/>
          <w:bCs/>
          <w:sz w:val="28"/>
          <w:szCs w:val="28"/>
          <w:u w:val="single"/>
        </w:rPr>
        <w:t xml:space="preserve"> (далее – </w:t>
      </w:r>
      <w:r>
        <w:rPr>
          <w:rFonts w:eastAsia="Times New Roman"/>
          <w:b/>
          <w:bCs/>
          <w:sz w:val="28"/>
          <w:szCs w:val="28"/>
          <w:u w:val="single"/>
        </w:rPr>
        <w:t>мини-турнир</w:t>
      </w:r>
      <w:r w:rsidR="007D38EA">
        <w:rPr>
          <w:rFonts w:eastAsia="Times New Roman"/>
          <w:b/>
          <w:bCs/>
          <w:sz w:val="28"/>
          <w:szCs w:val="28"/>
          <w:u w:val="single"/>
        </w:rPr>
        <w:t>)</w:t>
      </w:r>
    </w:p>
    <w:p w:rsidR="0038187F" w:rsidRDefault="0038187F" w:rsidP="0038187F">
      <w:pPr>
        <w:pStyle w:val="a3"/>
        <w:numPr>
          <w:ilvl w:val="0"/>
          <w:numId w:val="2"/>
        </w:numPr>
        <w:tabs>
          <w:tab w:val="left" w:pos="0"/>
        </w:tabs>
        <w:ind w:left="0"/>
        <w:jc w:val="both"/>
        <w:rPr>
          <w:rFonts w:eastAsia="Times New Roman"/>
          <w:sz w:val="28"/>
          <w:szCs w:val="28"/>
        </w:rPr>
      </w:pPr>
      <w:r w:rsidRPr="0038187F">
        <w:rPr>
          <w:rFonts w:eastAsia="Times New Roman"/>
          <w:sz w:val="28"/>
          <w:szCs w:val="28"/>
        </w:rPr>
        <w:t xml:space="preserve">Мини-турнир проводится согласно Порядку проведения </w:t>
      </w:r>
      <w:r w:rsidR="003F2090">
        <w:rPr>
          <w:rFonts w:eastAsia="Times New Roman"/>
          <w:sz w:val="28"/>
          <w:szCs w:val="28"/>
        </w:rPr>
        <w:t xml:space="preserve">областного </w:t>
      </w:r>
      <w:r w:rsidRPr="0038187F">
        <w:rPr>
          <w:rFonts w:eastAsia="Times New Roman"/>
          <w:sz w:val="28"/>
          <w:szCs w:val="28"/>
        </w:rPr>
        <w:t>мини-турнира</w:t>
      </w:r>
      <w:r w:rsidR="003F2090">
        <w:rPr>
          <w:rFonts w:eastAsia="Times New Roman"/>
          <w:sz w:val="28"/>
          <w:szCs w:val="28"/>
        </w:rPr>
        <w:t xml:space="preserve"> юных математиков, размещенному на сайте г</w:t>
      </w:r>
      <w:r w:rsidRPr="0038187F">
        <w:rPr>
          <w:rFonts w:eastAsia="Times New Roman"/>
          <w:sz w:val="28"/>
          <w:szCs w:val="28"/>
        </w:rPr>
        <w:t>осударственного учреждения образования «Минский областной институт развития образования» http://www.moiro.by в рубрике «Работа с детьми и учащимися»/ «Турниры»/ «Мини-турниры юных математиков».</w:t>
      </w:r>
      <w:r>
        <w:rPr>
          <w:rFonts w:eastAsia="Times New Roman"/>
          <w:sz w:val="28"/>
          <w:szCs w:val="28"/>
        </w:rPr>
        <w:t xml:space="preserve"> </w:t>
      </w:r>
    </w:p>
    <w:p w:rsidR="0072547E" w:rsidRPr="0038187F" w:rsidRDefault="00B64F9A" w:rsidP="0038187F">
      <w:pPr>
        <w:pStyle w:val="a3"/>
        <w:numPr>
          <w:ilvl w:val="0"/>
          <w:numId w:val="2"/>
        </w:numPr>
        <w:tabs>
          <w:tab w:val="left" w:pos="0"/>
        </w:tabs>
        <w:ind w:left="0"/>
        <w:jc w:val="both"/>
        <w:rPr>
          <w:rFonts w:eastAsia="Times New Roman"/>
          <w:sz w:val="28"/>
          <w:szCs w:val="28"/>
        </w:rPr>
      </w:pPr>
      <w:r w:rsidRPr="0038187F">
        <w:rPr>
          <w:rFonts w:eastAsia="Times New Roman"/>
          <w:sz w:val="28"/>
          <w:szCs w:val="28"/>
        </w:rPr>
        <w:t>Участники</w:t>
      </w:r>
      <w:r w:rsidR="00420675" w:rsidRPr="0038187F">
        <w:rPr>
          <w:rFonts w:eastAsia="Times New Roman"/>
          <w:sz w:val="28"/>
          <w:szCs w:val="28"/>
        </w:rPr>
        <w:t xml:space="preserve"> </w:t>
      </w:r>
      <w:r w:rsidR="00CA23BF" w:rsidRPr="0038187F">
        <w:rPr>
          <w:rFonts w:eastAsia="Times New Roman"/>
          <w:sz w:val="28"/>
          <w:szCs w:val="28"/>
        </w:rPr>
        <w:t>мини-турнир</w:t>
      </w:r>
      <w:r w:rsidRPr="0038187F">
        <w:rPr>
          <w:rFonts w:eastAsia="Times New Roman"/>
          <w:sz w:val="28"/>
          <w:szCs w:val="28"/>
        </w:rPr>
        <w:t>а выполняют задания, которые заранее опубликованы</w:t>
      </w:r>
      <w:r w:rsidR="00DD2906" w:rsidRPr="0038187F">
        <w:rPr>
          <w:rFonts w:eastAsia="Times New Roman"/>
          <w:sz w:val="28"/>
          <w:szCs w:val="28"/>
        </w:rPr>
        <w:t xml:space="preserve"> на сайте </w:t>
      </w:r>
      <w:hyperlink r:id="rId8">
        <w:r w:rsidR="00DD2906" w:rsidRPr="0038187F">
          <w:rPr>
            <w:rFonts w:eastAsia="Times New Roman"/>
            <w:sz w:val="28"/>
            <w:szCs w:val="28"/>
          </w:rPr>
          <w:t xml:space="preserve">http://www.moiro.by/ </w:t>
        </w:r>
      </w:hyperlink>
      <w:r w:rsidR="00DD2906" w:rsidRPr="0038187F">
        <w:rPr>
          <w:rFonts w:eastAsia="Times New Roman"/>
          <w:sz w:val="28"/>
          <w:szCs w:val="28"/>
        </w:rPr>
        <w:t xml:space="preserve">в рубрике </w:t>
      </w:r>
      <w:r w:rsidR="008B04DB" w:rsidRPr="0038187F">
        <w:rPr>
          <w:rFonts w:eastAsia="Times New Roman"/>
          <w:sz w:val="28"/>
          <w:szCs w:val="28"/>
        </w:rPr>
        <w:t>«</w:t>
      </w:r>
      <w:r w:rsidR="00DD2906" w:rsidRPr="0038187F">
        <w:rPr>
          <w:rFonts w:eastAsia="Times New Roman"/>
          <w:sz w:val="28"/>
          <w:szCs w:val="28"/>
        </w:rPr>
        <w:t xml:space="preserve">Работа с детьми </w:t>
      </w:r>
      <w:r w:rsidR="00CA23BF" w:rsidRPr="0038187F">
        <w:rPr>
          <w:rFonts w:eastAsia="Times New Roman"/>
          <w:sz w:val="28"/>
          <w:szCs w:val="28"/>
        </w:rPr>
        <w:br/>
      </w:r>
      <w:r w:rsidR="00DD2906" w:rsidRPr="0038187F">
        <w:rPr>
          <w:rFonts w:eastAsia="Times New Roman"/>
          <w:sz w:val="28"/>
          <w:szCs w:val="28"/>
        </w:rPr>
        <w:t>и учащимися</w:t>
      </w:r>
      <w:r w:rsidR="008B04DB" w:rsidRPr="0038187F">
        <w:rPr>
          <w:rFonts w:eastAsia="Times New Roman"/>
          <w:sz w:val="28"/>
          <w:szCs w:val="28"/>
        </w:rPr>
        <w:t>»</w:t>
      </w:r>
      <w:r w:rsidR="00DD2906" w:rsidRPr="0038187F">
        <w:rPr>
          <w:rFonts w:eastAsia="Times New Roman"/>
          <w:sz w:val="28"/>
          <w:szCs w:val="28"/>
        </w:rPr>
        <w:t xml:space="preserve"> /</w:t>
      </w:r>
      <w:r w:rsidR="008B04DB" w:rsidRPr="0038187F">
        <w:rPr>
          <w:rFonts w:eastAsia="Times New Roman"/>
          <w:sz w:val="28"/>
          <w:szCs w:val="28"/>
        </w:rPr>
        <w:t xml:space="preserve"> «</w:t>
      </w:r>
      <w:r w:rsidR="00CA23BF" w:rsidRPr="0038187F">
        <w:rPr>
          <w:rFonts w:eastAsia="Times New Roman"/>
          <w:sz w:val="28"/>
          <w:szCs w:val="28"/>
        </w:rPr>
        <w:t>Турнир</w:t>
      </w:r>
      <w:r w:rsidR="0072547E" w:rsidRPr="0038187F">
        <w:rPr>
          <w:rFonts w:eastAsia="Times New Roman"/>
          <w:sz w:val="28"/>
          <w:szCs w:val="28"/>
        </w:rPr>
        <w:t>ы</w:t>
      </w:r>
      <w:r w:rsidR="008B04DB" w:rsidRPr="0038187F">
        <w:rPr>
          <w:rFonts w:eastAsia="Times New Roman"/>
          <w:sz w:val="28"/>
          <w:szCs w:val="28"/>
        </w:rPr>
        <w:t xml:space="preserve">» </w:t>
      </w:r>
      <w:r w:rsidR="0072547E" w:rsidRPr="0038187F">
        <w:rPr>
          <w:rFonts w:eastAsia="Times New Roman"/>
          <w:sz w:val="28"/>
          <w:szCs w:val="28"/>
        </w:rPr>
        <w:t xml:space="preserve">/ </w:t>
      </w:r>
      <w:r w:rsidR="008B04DB" w:rsidRPr="0038187F">
        <w:rPr>
          <w:rFonts w:eastAsia="Times New Roman"/>
          <w:sz w:val="28"/>
          <w:szCs w:val="28"/>
        </w:rPr>
        <w:t>«</w:t>
      </w:r>
      <w:r w:rsidR="0072547E" w:rsidRPr="0038187F">
        <w:rPr>
          <w:rFonts w:eastAsia="Times New Roman"/>
          <w:sz w:val="28"/>
          <w:szCs w:val="28"/>
        </w:rPr>
        <w:t>Мини-</w:t>
      </w:r>
      <w:r w:rsidR="00CA23BF" w:rsidRPr="0038187F">
        <w:rPr>
          <w:rFonts w:eastAsia="Times New Roman"/>
          <w:sz w:val="28"/>
          <w:szCs w:val="28"/>
        </w:rPr>
        <w:t>турнир</w:t>
      </w:r>
      <w:r w:rsidR="007D38EA" w:rsidRPr="0038187F">
        <w:rPr>
          <w:rFonts w:eastAsia="Times New Roman"/>
          <w:sz w:val="28"/>
          <w:szCs w:val="28"/>
        </w:rPr>
        <w:t>ы</w:t>
      </w:r>
      <w:r w:rsidR="0072547E" w:rsidRPr="0038187F">
        <w:rPr>
          <w:rFonts w:eastAsia="Times New Roman"/>
          <w:sz w:val="28"/>
          <w:szCs w:val="28"/>
        </w:rPr>
        <w:t xml:space="preserve"> юных математиков</w:t>
      </w:r>
      <w:r w:rsidR="002D5DE4" w:rsidRPr="0038187F">
        <w:rPr>
          <w:rFonts w:eastAsia="Times New Roman"/>
          <w:sz w:val="28"/>
          <w:szCs w:val="28"/>
        </w:rPr>
        <w:t>».</w:t>
      </w:r>
    </w:p>
    <w:p w:rsidR="000B13FC" w:rsidRPr="00CA23BF" w:rsidRDefault="00B64F9A" w:rsidP="00044EAD">
      <w:pPr>
        <w:numPr>
          <w:ilvl w:val="0"/>
          <w:numId w:val="2"/>
        </w:num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Для участия в</w:t>
      </w:r>
      <w:r w:rsidR="007D38EA">
        <w:rPr>
          <w:rFonts w:eastAsia="Times New Roman"/>
          <w:sz w:val="28"/>
          <w:szCs w:val="28"/>
        </w:rPr>
        <w:t xml:space="preserve"> </w:t>
      </w:r>
      <w:r w:rsidR="00CA23BF">
        <w:rPr>
          <w:rFonts w:eastAsia="Times New Roman"/>
          <w:sz w:val="28"/>
          <w:szCs w:val="28"/>
        </w:rPr>
        <w:t>мини-турнир</w:t>
      </w:r>
      <w:r w:rsidRPr="001A4C8C">
        <w:rPr>
          <w:rFonts w:eastAsia="Times New Roman"/>
          <w:sz w:val="28"/>
          <w:szCs w:val="28"/>
        </w:rPr>
        <w:t xml:space="preserve">е команде необходимо представить </w:t>
      </w:r>
      <w:r w:rsidR="00CA23BF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 xml:space="preserve">в оргкомитет не менее чем за </w:t>
      </w:r>
      <w:r w:rsidR="008B17D5" w:rsidRPr="001A4C8C">
        <w:rPr>
          <w:rFonts w:eastAsia="Times New Roman"/>
          <w:i/>
          <w:sz w:val="28"/>
          <w:szCs w:val="28"/>
        </w:rPr>
        <w:t>12</w:t>
      </w:r>
      <w:r w:rsidRPr="001A4C8C">
        <w:rPr>
          <w:rFonts w:eastAsia="Times New Roman"/>
          <w:i/>
          <w:sz w:val="28"/>
          <w:szCs w:val="28"/>
        </w:rPr>
        <w:t xml:space="preserve"> дней</w:t>
      </w:r>
      <w:r w:rsidRPr="001A4C8C">
        <w:rPr>
          <w:rFonts w:eastAsia="Times New Roman"/>
          <w:sz w:val="28"/>
          <w:szCs w:val="28"/>
        </w:rPr>
        <w:t xml:space="preserve"> до начала</w:t>
      </w:r>
      <w:r w:rsidR="007D38EA">
        <w:rPr>
          <w:rFonts w:eastAsia="Times New Roman"/>
          <w:sz w:val="28"/>
          <w:szCs w:val="28"/>
        </w:rPr>
        <w:t xml:space="preserve"> </w:t>
      </w:r>
      <w:r w:rsidR="00CA23BF">
        <w:rPr>
          <w:rFonts w:eastAsia="Times New Roman"/>
          <w:sz w:val="28"/>
          <w:szCs w:val="28"/>
        </w:rPr>
        <w:t>мини-турнир</w:t>
      </w:r>
      <w:r w:rsidRPr="001A4C8C">
        <w:rPr>
          <w:rFonts w:eastAsia="Times New Roman"/>
          <w:sz w:val="28"/>
          <w:szCs w:val="28"/>
        </w:rPr>
        <w:t xml:space="preserve">а заявку </w:t>
      </w:r>
      <w:r w:rsidR="00CA23BF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 xml:space="preserve">и материалы с решениями не менее 5 (пяти) из предложенных заданий. Их оформление должно соответствовать общепринятым требованиям. Каждое представленное решение получает официальную письменную рецензию </w:t>
      </w:r>
      <w:r w:rsidR="00CA23BF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 xml:space="preserve">и оценку в пределах от 0 до 10 баллов. Главными критериями оценки являются полнота и оригинальность исследования, а также четкость представления </w:t>
      </w:r>
      <w:r w:rsidR="00CA23BF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>и обоснования результатов. Полученные каждой командой баллы суммируются по всем выполненным заданиям для определения стартового рейтинга.</w:t>
      </w:r>
      <w:r w:rsidR="00CA23BF">
        <w:rPr>
          <w:rFonts w:eastAsia="Times New Roman"/>
          <w:sz w:val="28"/>
          <w:szCs w:val="28"/>
        </w:rPr>
        <w:t xml:space="preserve"> </w:t>
      </w:r>
      <w:r w:rsidRPr="00CA23BF">
        <w:rPr>
          <w:rFonts w:eastAsia="Times New Roman"/>
          <w:sz w:val="28"/>
          <w:szCs w:val="28"/>
        </w:rPr>
        <w:t>Жюри</w:t>
      </w:r>
      <w:r w:rsidR="007D38EA" w:rsidRPr="00CA23BF">
        <w:rPr>
          <w:rFonts w:eastAsia="Times New Roman"/>
          <w:sz w:val="28"/>
          <w:szCs w:val="28"/>
        </w:rPr>
        <w:t xml:space="preserve"> </w:t>
      </w:r>
      <w:r w:rsidR="00CA23BF" w:rsidRPr="00CA23BF">
        <w:rPr>
          <w:rFonts w:eastAsia="Times New Roman"/>
          <w:sz w:val="28"/>
          <w:szCs w:val="28"/>
        </w:rPr>
        <w:t>мини-турнир</w:t>
      </w:r>
      <w:r w:rsidRPr="00CA23BF">
        <w:rPr>
          <w:rFonts w:eastAsia="Times New Roman"/>
          <w:sz w:val="28"/>
          <w:szCs w:val="28"/>
        </w:rPr>
        <w:t>а обеспечивает соблюдение конфиденциальности в отношении представленных материалов.</w:t>
      </w:r>
      <w:r w:rsidR="00CA23BF">
        <w:rPr>
          <w:rFonts w:eastAsia="Times New Roman"/>
          <w:sz w:val="28"/>
          <w:szCs w:val="28"/>
        </w:rPr>
        <w:t xml:space="preserve"> </w:t>
      </w:r>
      <w:r w:rsidRPr="00CA23BF">
        <w:rPr>
          <w:rFonts w:eastAsia="Times New Roman"/>
          <w:sz w:val="28"/>
          <w:szCs w:val="28"/>
        </w:rPr>
        <w:t>В оставшееся до начала</w:t>
      </w:r>
      <w:r w:rsidR="007D38EA" w:rsidRPr="00CA23BF">
        <w:rPr>
          <w:rFonts w:eastAsia="Times New Roman"/>
          <w:sz w:val="28"/>
          <w:szCs w:val="28"/>
        </w:rPr>
        <w:t xml:space="preserve"> </w:t>
      </w:r>
      <w:r w:rsidR="00CA23BF" w:rsidRPr="00CA23BF">
        <w:rPr>
          <w:rFonts w:eastAsia="Times New Roman"/>
          <w:sz w:val="28"/>
          <w:szCs w:val="28"/>
        </w:rPr>
        <w:t>мини-турнир</w:t>
      </w:r>
      <w:r w:rsidRPr="00CA23BF">
        <w:rPr>
          <w:rFonts w:eastAsia="Times New Roman"/>
          <w:sz w:val="28"/>
          <w:szCs w:val="28"/>
        </w:rPr>
        <w:t>а время исследовательская работа по заданиям</w:t>
      </w:r>
      <w:r w:rsidR="007D38EA" w:rsidRPr="00CA23BF">
        <w:rPr>
          <w:rFonts w:eastAsia="Times New Roman"/>
          <w:sz w:val="28"/>
          <w:szCs w:val="28"/>
        </w:rPr>
        <w:t xml:space="preserve"> </w:t>
      </w:r>
      <w:r w:rsidRPr="00CA23BF">
        <w:rPr>
          <w:rFonts w:eastAsia="Times New Roman"/>
          <w:sz w:val="28"/>
          <w:szCs w:val="28"/>
        </w:rPr>
        <w:t>может продолжаться. Усовершенствованные результаты, полученные к моменту начала</w:t>
      </w:r>
      <w:r w:rsidR="007D38EA" w:rsidRPr="00CA23BF">
        <w:rPr>
          <w:rFonts w:eastAsia="Times New Roman"/>
          <w:sz w:val="28"/>
          <w:szCs w:val="28"/>
        </w:rPr>
        <w:t xml:space="preserve"> </w:t>
      </w:r>
      <w:r w:rsidR="00CA23BF" w:rsidRPr="00CA23BF">
        <w:rPr>
          <w:rFonts w:eastAsia="Times New Roman"/>
          <w:sz w:val="28"/>
          <w:szCs w:val="28"/>
        </w:rPr>
        <w:t>мини-турнир</w:t>
      </w:r>
      <w:r w:rsidRPr="00CA23BF">
        <w:rPr>
          <w:rFonts w:eastAsia="Times New Roman"/>
          <w:sz w:val="28"/>
          <w:szCs w:val="28"/>
        </w:rPr>
        <w:t xml:space="preserve">а, оформляются как </w:t>
      </w:r>
      <w:r w:rsidRPr="00CA23BF">
        <w:rPr>
          <w:rFonts w:eastAsia="Times New Roman"/>
          <w:i/>
          <w:iCs/>
          <w:sz w:val="28"/>
          <w:szCs w:val="28"/>
        </w:rPr>
        <w:t>окончательные</w:t>
      </w:r>
      <w:r w:rsidRPr="00CA23BF">
        <w:rPr>
          <w:rFonts w:eastAsia="Times New Roman"/>
          <w:sz w:val="28"/>
          <w:szCs w:val="28"/>
        </w:rPr>
        <w:t xml:space="preserve"> </w:t>
      </w:r>
      <w:r w:rsidRPr="00CA23BF">
        <w:rPr>
          <w:rFonts w:eastAsia="Times New Roman"/>
          <w:i/>
          <w:iCs/>
          <w:sz w:val="28"/>
          <w:szCs w:val="28"/>
        </w:rPr>
        <w:t>материалы</w:t>
      </w:r>
      <w:r w:rsidRPr="00CA23BF">
        <w:rPr>
          <w:rFonts w:eastAsia="Times New Roman"/>
          <w:sz w:val="28"/>
          <w:szCs w:val="28"/>
        </w:rPr>
        <w:t>.</w:t>
      </w:r>
      <w:r w:rsidRPr="00CA23BF">
        <w:rPr>
          <w:rFonts w:eastAsia="Times New Roman"/>
          <w:i/>
          <w:iCs/>
          <w:sz w:val="28"/>
          <w:szCs w:val="28"/>
        </w:rPr>
        <w:t xml:space="preserve"> </w:t>
      </w:r>
      <w:r w:rsidRPr="00CA23BF">
        <w:rPr>
          <w:rFonts w:eastAsia="Times New Roman"/>
          <w:sz w:val="28"/>
          <w:szCs w:val="28"/>
        </w:rPr>
        <w:t>Оформление окончательных материалов должно полностью</w:t>
      </w:r>
      <w:r w:rsidRPr="00CA23BF">
        <w:rPr>
          <w:rFonts w:eastAsia="Times New Roman"/>
          <w:i/>
          <w:iCs/>
          <w:sz w:val="28"/>
          <w:szCs w:val="28"/>
        </w:rPr>
        <w:t xml:space="preserve"> </w:t>
      </w:r>
      <w:r w:rsidRPr="00CA23BF">
        <w:rPr>
          <w:rFonts w:eastAsia="Times New Roman"/>
          <w:sz w:val="28"/>
          <w:szCs w:val="28"/>
        </w:rPr>
        <w:t>соответствовать общепринятым требованиям.</w:t>
      </w:r>
    </w:p>
    <w:p w:rsidR="000B13FC" w:rsidRDefault="00B64F9A" w:rsidP="00044EAD">
      <w:pPr>
        <w:numPr>
          <w:ilvl w:val="0"/>
          <w:numId w:val="2"/>
        </w:num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 xml:space="preserve">Результаты, полученные по каждому из заданий, оформляются в виде отдельного письменного доклада, в котором </w:t>
      </w:r>
      <w:r w:rsidR="00154A15">
        <w:rPr>
          <w:rFonts w:eastAsia="Times New Roman"/>
          <w:sz w:val="28"/>
          <w:szCs w:val="28"/>
        </w:rPr>
        <w:t>должны присутствовать</w:t>
      </w:r>
      <w:r w:rsidRPr="001A4C8C">
        <w:rPr>
          <w:rFonts w:eastAsia="Times New Roman"/>
          <w:sz w:val="28"/>
          <w:szCs w:val="28"/>
        </w:rPr>
        <w:t xml:space="preserve"> постановка задачи, основная часть, заключение и (при наличии ссылок </w:t>
      </w:r>
      <w:r w:rsidR="002D5DE4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>на источники) список использованных источников. На пер</w:t>
      </w:r>
      <w:r w:rsidR="00154A15">
        <w:rPr>
          <w:rFonts w:eastAsia="Times New Roman"/>
          <w:sz w:val="28"/>
          <w:szCs w:val="28"/>
        </w:rPr>
        <w:t>вой странице работы указываются</w:t>
      </w:r>
      <w:r w:rsidRPr="001A4C8C">
        <w:rPr>
          <w:rFonts w:eastAsia="Times New Roman"/>
          <w:sz w:val="28"/>
          <w:szCs w:val="28"/>
        </w:rPr>
        <w:t xml:space="preserve"> название команды; номер и название задания в соответствии </w:t>
      </w:r>
      <w:r w:rsidR="002D5DE4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>с опубликованным списком, фамилии, имена и отчества всех авторов работы. При использовании в работе опубликованных или неопубликованных результатов других авторов ссылка на источник является обязательной. Заключение должно содержать краткую формулировку тех результатов, которые команда считает основными.</w:t>
      </w:r>
    </w:p>
    <w:p w:rsidR="00C035F4" w:rsidRDefault="00C035F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B17D5" w:rsidRPr="001A4C8C" w:rsidRDefault="008B17D5" w:rsidP="00044EAD">
      <w:pPr>
        <w:pStyle w:val="a3"/>
        <w:numPr>
          <w:ilvl w:val="0"/>
          <w:numId w:val="2"/>
        </w:numPr>
        <w:tabs>
          <w:tab w:val="left" w:pos="0"/>
        </w:tabs>
        <w:ind w:left="0"/>
        <w:jc w:val="both"/>
        <w:rPr>
          <w:rFonts w:eastAsia="Times New Roman"/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lastRenderedPageBreak/>
        <w:t xml:space="preserve">На </w:t>
      </w:r>
      <w:r w:rsidR="00CA23BF">
        <w:rPr>
          <w:rFonts w:eastAsia="Times New Roman"/>
          <w:sz w:val="28"/>
          <w:szCs w:val="28"/>
        </w:rPr>
        <w:t>мини-турнир</w:t>
      </w:r>
      <w:r w:rsidRPr="001A4C8C">
        <w:rPr>
          <w:rFonts w:eastAsia="Times New Roman"/>
          <w:sz w:val="28"/>
          <w:szCs w:val="28"/>
        </w:rPr>
        <w:t xml:space="preserve"> по решению жюри приглашаются </w:t>
      </w:r>
      <w:r w:rsidR="005A296A">
        <w:rPr>
          <w:rFonts w:eastAsia="Times New Roman"/>
          <w:sz w:val="28"/>
          <w:szCs w:val="28"/>
        </w:rPr>
        <w:t>не более</w:t>
      </w:r>
      <w:r w:rsidRPr="001A4C8C">
        <w:rPr>
          <w:rFonts w:eastAsia="Times New Roman"/>
          <w:sz w:val="28"/>
          <w:szCs w:val="28"/>
        </w:rPr>
        <w:t xml:space="preserve"> </w:t>
      </w:r>
      <w:r w:rsidR="008F22FC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>16 команд, набравших наибольшее количество баллов за предварительные материалы.</w:t>
      </w:r>
    </w:p>
    <w:p w:rsidR="000B13FC" w:rsidRPr="00420675" w:rsidRDefault="00B64F9A" w:rsidP="00044EAD">
      <w:pPr>
        <w:numPr>
          <w:ilvl w:val="0"/>
          <w:numId w:val="2"/>
        </w:num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По прибытии на</w:t>
      </w:r>
      <w:r w:rsidR="007D38EA">
        <w:rPr>
          <w:rFonts w:eastAsia="Times New Roman"/>
          <w:sz w:val="28"/>
          <w:szCs w:val="28"/>
        </w:rPr>
        <w:t xml:space="preserve"> </w:t>
      </w:r>
      <w:r w:rsidR="00CA23BF">
        <w:rPr>
          <w:rFonts w:eastAsia="Times New Roman"/>
          <w:sz w:val="28"/>
          <w:szCs w:val="28"/>
        </w:rPr>
        <w:t>мини-турнир</w:t>
      </w:r>
      <w:r w:rsidRPr="001A4C8C">
        <w:rPr>
          <w:rFonts w:eastAsia="Times New Roman"/>
          <w:sz w:val="28"/>
          <w:szCs w:val="28"/>
        </w:rPr>
        <w:t xml:space="preserve"> команды проходят </w:t>
      </w:r>
      <w:r w:rsidRPr="001A4C8C">
        <w:rPr>
          <w:rFonts w:eastAsia="Times New Roman"/>
          <w:i/>
          <w:iCs/>
          <w:sz w:val="28"/>
          <w:szCs w:val="28"/>
        </w:rPr>
        <w:t>регистрацию</w:t>
      </w:r>
      <w:r w:rsidRPr="001A4C8C">
        <w:rPr>
          <w:rFonts w:eastAsia="Times New Roman"/>
          <w:sz w:val="28"/>
          <w:szCs w:val="28"/>
        </w:rPr>
        <w:t>, во время которой сдают в жюри окончательные материалы в четырех экземплярах.</w:t>
      </w:r>
      <w:bookmarkStart w:id="1" w:name="page2"/>
      <w:bookmarkEnd w:id="1"/>
      <w:r w:rsidR="00420675">
        <w:rPr>
          <w:rFonts w:eastAsia="Times New Roman"/>
          <w:sz w:val="28"/>
          <w:szCs w:val="28"/>
        </w:rPr>
        <w:t xml:space="preserve"> </w:t>
      </w:r>
      <w:r w:rsidRPr="00420675">
        <w:rPr>
          <w:rFonts w:eastAsia="Times New Roman"/>
          <w:sz w:val="28"/>
          <w:szCs w:val="28"/>
        </w:rPr>
        <w:t>Жюри оставляет за собой право не принимать изменения в окончательные материалы после их сдачи жюри</w:t>
      </w:r>
      <w:r w:rsidR="007D38EA">
        <w:rPr>
          <w:rFonts w:eastAsia="Times New Roman"/>
          <w:sz w:val="28"/>
          <w:szCs w:val="28"/>
        </w:rPr>
        <w:t xml:space="preserve"> </w:t>
      </w:r>
      <w:r w:rsidR="00CA23BF">
        <w:rPr>
          <w:rFonts w:eastAsia="Times New Roman"/>
          <w:sz w:val="28"/>
          <w:szCs w:val="28"/>
        </w:rPr>
        <w:t>мини-турнир</w:t>
      </w:r>
      <w:r w:rsidRPr="00420675">
        <w:rPr>
          <w:rFonts w:eastAsia="Times New Roman"/>
          <w:sz w:val="28"/>
          <w:szCs w:val="28"/>
        </w:rPr>
        <w:t>а.</w:t>
      </w:r>
      <w:r w:rsidR="00420675">
        <w:rPr>
          <w:rFonts w:eastAsia="Times New Roman"/>
          <w:sz w:val="28"/>
          <w:szCs w:val="28"/>
        </w:rPr>
        <w:t xml:space="preserve"> </w:t>
      </w:r>
    </w:p>
    <w:p w:rsidR="00C60340" w:rsidRDefault="00B64F9A" w:rsidP="00044EAD">
      <w:pPr>
        <w:pStyle w:val="a3"/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Команды, не явившиеся на</w:t>
      </w:r>
      <w:r w:rsidR="007D38EA">
        <w:rPr>
          <w:rFonts w:eastAsia="Times New Roman"/>
          <w:sz w:val="28"/>
          <w:szCs w:val="28"/>
        </w:rPr>
        <w:t xml:space="preserve"> </w:t>
      </w:r>
      <w:r w:rsidR="00CA23BF">
        <w:rPr>
          <w:rFonts w:eastAsia="Times New Roman"/>
          <w:sz w:val="28"/>
          <w:szCs w:val="28"/>
        </w:rPr>
        <w:t>мини-турнир</w:t>
      </w:r>
      <w:r w:rsidRPr="001A4C8C">
        <w:rPr>
          <w:rFonts w:eastAsia="Times New Roman"/>
          <w:sz w:val="28"/>
          <w:szCs w:val="28"/>
        </w:rPr>
        <w:t xml:space="preserve"> в день его открытия, выбывают </w:t>
      </w:r>
      <w:r w:rsidR="007D38EA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>из состава участников</w:t>
      </w:r>
      <w:r w:rsidR="003751E9" w:rsidRPr="001A4C8C">
        <w:rPr>
          <w:rFonts w:eastAsia="Times New Roman"/>
          <w:sz w:val="28"/>
          <w:szCs w:val="28"/>
        </w:rPr>
        <w:t xml:space="preserve"> </w:t>
      </w:r>
      <w:r w:rsidR="00CA23BF">
        <w:rPr>
          <w:rFonts w:eastAsia="Times New Roman"/>
          <w:sz w:val="28"/>
          <w:szCs w:val="28"/>
        </w:rPr>
        <w:t>мини-турнир</w:t>
      </w:r>
      <w:r w:rsidR="00154A15">
        <w:rPr>
          <w:rFonts w:eastAsia="Times New Roman"/>
          <w:sz w:val="28"/>
          <w:szCs w:val="28"/>
        </w:rPr>
        <w:t>а</w:t>
      </w:r>
      <w:r w:rsidRPr="001A4C8C">
        <w:rPr>
          <w:rFonts w:eastAsia="Times New Roman"/>
          <w:sz w:val="28"/>
          <w:szCs w:val="28"/>
        </w:rPr>
        <w:t>.</w:t>
      </w:r>
      <w:r w:rsidR="00420675">
        <w:rPr>
          <w:rFonts w:eastAsia="Times New Roman"/>
          <w:sz w:val="28"/>
          <w:szCs w:val="28"/>
        </w:rPr>
        <w:t xml:space="preserve"> </w:t>
      </w:r>
      <w:r w:rsidR="00420675" w:rsidRPr="00420675">
        <w:rPr>
          <w:rFonts w:eastAsia="Times New Roman"/>
          <w:sz w:val="28"/>
          <w:szCs w:val="28"/>
        </w:rPr>
        <w:t>Замена или отсутствие отдельных членов команды допускается только по уважительным причинам. В этом случае руководитель команды при регистрации представляет в оргкомитет уточненную заявку по составу команды.</w:t>
      </w:r>
    </w:p>
    <w:p w:rsidR="000B13FC" w:rsidRPr="00C60340" w:rsidRDefault="000B13FC" w:rsidP="00044EA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0B13FC" w:rsidRPr="001A4C8C" w:rsidRDefault="007D38EA" w:rsidP="00044EAD">
      <w:pPr>
        <w:tabs>
          <w:tab w:val="left" w:pos="567"/>
        </w:tabs>
        <w:ind w:left="7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Часть 2. Порядок проведения </w:t>
      </w:r>
      <w:r w:rsidR="003F2090">
        <w:rPr>
          <w:rFonts w:eastAsia="Times New Roman"/>
          <w:b/>
          <w:bCs/>
          <w:sz w:val="28"/>
          <w:szCs w:val="28"/>
          <w:u w:val="single"/>
        </w:rPr>
        <w:t xml:space="preserve">очного (заключительного) этапа </w:t>
      </w:r>
      <w:r w:rsidR="003F2090">
        <w:rPr>
          <w:rFonts w:eastAsia="Times New Roman"/>
          <w:b/>
          <w:bCs/>
          <w:sz w:val="28"/>
          <w:szCs w:val="28"/>
          <w:u w:val="single"/>
        </w:rPr>
        <w:br/>
      </w:r>
      <w:r w:rsidR="00CA23BF">
        <w:rPr>
          <w:rFonts w:eastAsia="Times New Roman"/>
          <w:b/>
          <w:bCs/>
          <w:sz w:val="28"/>
          <w:szCs w:val="28"/>
          <w:u w:val="single"/>
        </w:rPr>
        <w:t>мини-турнир</w:t>
      </w:r>
      <w:r w:rsidR="00B64F9A" w:rsidRPr="001A4C8C">
        <w:rPr>
          <w:rFonts w:eastAsia="Times New Roman"/>
          <w:b/>
          <w:bCs/>
          <w:sz w:val="28"/>
          <w:szCs w:val="28"/>
          <w:u w:val="single"/>
        </w:rPr>
        <w:t>а юных математиков</w:t>
      </w:r>
    </w:p>
    <w:p w:rsidR="000B13FC" w:rsidRPr="001A4C8C" w:rsidRDefault="00B64F9A" w:rsidP="00044EAD">
      <w:pPr>
        <w:pStyle w:val="a3"/>
        <w:numPr>
          <w:ilvl w:val="0"/>
          <w:numId w:val="2"/>
        </w:numPr>
        <w:tabs>
          <w:tab w:val="left" w:pos="0"/>
        </w:tabs>
        <w:ind w:left="0"/>
        <w:jc w:val="both"/>
        <w:rPr>
          <w:rFonts w:eastAsia="Times New Roman"/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Схема проведения</w:t>
      </w:r>
      <w:r w:rsidR="007D38EA">
        <w:rPr>
          <w:rFonts w:eastAsia="Times New Roman"/>
          <w:sz w:val="28"/>
          <w:szCs w:val="28"/>
        </w:rPr>
        <w:t xml:space="preserve"> </w:t>
      </w:r>
      <w:r w:rsidR="00CA23BF">
        <w:rPr>
          <w:rFonts w:eastAsia="Times New Roman"/>
          <w:sz w:val="28"/>
          <w:szCs w:val="28"/>
        </w:rPr>
        <w:t>мини-турнир</w:t>
      </w:r>
      <w:r w:rsidRPr="001A4C8C">
        <w:rPr>
          <w:rFonts w:eastAsia="Times New Roman"/>
          <w:sz w:val="28"/>
          <w:szCs w:val="28"/>
        </w:rPr>
        <w:t>а сообщается участникам в первый день</w:t>
      </w:r>
      <w:r w:rsidR="003751E9" w:rsidRPr="001A4C8C">
        <w:rPr>
          <w:rFonts w:eastAsia="Times New Roman"/>
          <w:sz w:val="28"/>
          <w:szCs w:val="28"/>
        </w:rPr>
        <w:t xml:space="preserve"> </w:t>
      </w:r>
      <w:r w:rsidR="00154A15">
        <w:rPr>
          <w:rFonts w:eastAsia="Times New Roman"/>
          <w:sz w:val="28"/>
          <w:szCs w:val="28"/>
        </w:rPr>
        <w:t>проведения</w:t>
      </w:r>
      <w:r w:rsidRPr="001A4C8C">
        <w:rPr>
          <w:rFonts w:eastAsia="Times New Roman"/>
          <w:sz w:val="28"/>
          <w:szCs w:val="28"/>
        </w:rPr>
        <w:t xml:space="preserve">, а все вносимые в нее изменения и дополнения – в день </w:t>
      </w:r>
      <w:r w:rsidR="007D38EA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>их внесения.</w:t>
      </w:r>
    </w:p>
    <w:p w:rsidR="00270FC4" w:rsidRPr="00736A7D" w:rsidRDefault="0014470B" w:rsidP="00044EAD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736A7D">
        <w:rPr>
          <w:rFonts w:eastAsia="Times New Roman"/>
          <w:sz w:val="28"/>
          <w:szCs w:val="28"/>
        </w:rPr>
        <w:t>Первый</w:t>
      </w:r>
      <w:r w:rsidR="00B64F9A" w:rsidRPr="00736A7D">
        <w:rPr>
          <w:rFonts w:eastAsia="Times New Roman"/>
          <w:sz w:val="28"/>
          <w:szCs w:val="28"/>
        </w:rPr>
        <w:t xml:space="preserve"> </w:t>
      </w:r>
      <w:r w:rsidR="00270FC4" w:rsidRPr="00736A7D">
        <w:rPr>
          <w:rFonts w:eastAsia="Times New Roman"/>
          <w:sz w:val="28"/>
          <w:szCs w:val="28"/>
        </w:rPr>
        <w:t>тур</w:t>
      </w:r>
      <w:r w:rsidR="00B64F9A" w:rsidRPr="00736A7D">
        <w:rPr>
          <w:rFonts w:eastAsia="Times New Roman"/>
          <w:sz w:val="28"/>
          <w:szCs w:val="28"/>
        </w:rPr>
        <w:t xml:space="preserve"> (командный) включает в себя решение нестандартных задач. Продолжительность выполнения заданий 45 минут.</w:t>
      </w:r>
      <w:r w:rsidR="00270FC4" w:rsidRPr="00736A7D">
        <w:rPr>
          <w:rFonts w:eastAsia="Times New Roman"/>
          <w:sz w:val="28"/>
          <w:szCs w:val="28"/>
        </w:rPr>
        <w:t xml:space="preserve"> </w:t>
      </w:r>
      <w:r w:rsidR="00154A15" w:rsidRPr="00736A7D">
        <w:rPr>
          <w:bCs/>
          <w:sz w:val="28"/>
          <w:szCs w:val="28"/>
        </w:rPr>
        <w:t>У</w:t>
      </w:r>
      <w:r w:rsidR="00270FC4" w:rsidRPr="00736A7D">
        <w:rPr>
          <w:bCs/>
          <w:sz w:val="28"/>
          <w:szCs w:val="28"/>
        </w:rPr>
        <w:t>частие руководителя команды на этом этапе</w:t>
      </w:r>
      <w:r w:rsidR="007D38EA">
        <w:rPr>
          <w:bCs/>
          <w:sz w:val="28"/>
          <w:szCs w:val="28"/>
        </w:rPr>
        <w:t xml:space="preserve"> </w:t>
      </w:r>
      <w:r w:rsidR="00CA23BF">
        <w:rPr>
          <w:bCs/>
          <w:sz w:val="28"/>
          <w:szCs w:val="28"/>
        </w:rPr>
        <w:t>мини-турнир</w:t>
      </w:r>
      <w:r w:rsidR="00270FC4" w:rsidRPr="00736A7D">
        <w:rPr>
          <w:bCs/>
          <w:sz w:val="28"/>
          <w:szCs w:val="28"/>
        </w:rPr>
        <w:t xml:space="preserve">а не допускается. Руководство деятельностью команды во время проведения </w:t>
      </w:r>
      <w:proofErr w:type="gramStart"/>
      <w:r w:rsidR="00EB352B" w:rsidRPr="00736A7D">
        <w:rPr>
          <w:bCs/>
          <w:sz w:val="28"/>
          <w:szCs w:val="28"/>
        </w:rPr>
        <w:t>экспресс</w:t>
      </w:r>
      <w:r w:rsidR="00270FC4" w:rsidRPr="00736A7D">
        <w:rPr>
          <w:bCs/>
          <w:sz w:val="28"/>
          <w:szCs w:val="28"/>
        </w:rPr>
        <w:t>-олимпиад</w:t>
      </w:r>
      <w:r w:rsidR="00EB352B" w:rsidRPr="00736A7D">
        <w:rPr>
          <w:bCs/>
          <w:sz w:val="28"/>
          <w:szCs w:val="28"/>
        </w:rPr>
        <w:t>ы</w:t>
      </w:r>
      <w:proofErr w:type="gramEnd"/>
      <w:r w:rsidR="00270FC4" w:rsidRPr="00736A7D">
        <w:rPr>
          <w:bCs/>
          <w:sz w:val="28"/>
          <w:szCs w:val="28"/>
        </w:rPr>
        <w:t xml:space="preserve"> полностью возлагается</w:t>
      </w:r>
      <w:r w:rsidR="00CA23BF">
        <w:rPr>
          <w:bCs/>
          <w:sz w:val="28"/>
          <w:szCs w:val="28"/>
        </w:rPr>
        <w:t xml:space="preserve"> </w:t>
      </w:r>
      <w:r w:rsidR="00270FC4" w:rsidRPr="00736A7D">
        <w:rPr>
          <w:bCs/>
          <w:sz w:val="28"/>
          <w:szCs w:val="28"/>
        </w:rPr>
        <w:t xml:space="preserve">на ее капитана. За решение каждой задачи команда получает </w:t>
      </w:r>
      <w:r w:rsidR="00154A15" w:rsidRPr="00736A7D">
        <w:rPr>
          <w:bCs/>
          <w:sz w:val="28"/>
          <w:szCs w:val="28"/>
        </w:rPr>
        <w:t>баллы</w:t>
      </w:r>
      <w:r w:rsidR="00270FC4" w:rsidRPr="00736A7D">
        <w:rPr>
          <w:bCs/>
          <w:sz w:val="28"/>
          <w:szCs w:val="28"/>
        </w:rPr>
        <w:t>. Общая сумма баллов каждой команды используется для корректировки рейтинга команд.</w:t>
      </w:r>
    </w:p>
    <w:p w:rsidR="00B3373B" w:rsidRPr="001A4C8C" w:rsidRDefault="0014470B" w:rsidP="00044EAD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Второй</w:t>
      </w:r>
      <w:r w:rsidR="0085024E" w:rsidRPr="001A4C8C">
        <w:rPr>
          <w:rFonts w:eastAsia="Times New Roman"/>
          <w:sz w:val="28"/>
          <w:szCs w:val="28"/>
        </w:rPr>
        <w:t xml:space="preserve"> </w:t>
      </w:r>
      <w:r w:rsidR="00270FC4" w:rsidRPr="001A4C8C">
        <w:rPr>
          <w:rFonts w:eastAsia="Times New Roman"/>
          <w:sz w:val="28"/>
          <w:szCs w:val="28"/>
        </w:rPr>
        <w:t>тур</w:t>
      </w:r>
      <w:r w:rsidR="0085024E" w:rsidRPr="001A4C8C">
        <w:rPr>
          <w:rFonts w:eastAsia="Times New Roman"/>
          <w:sz w:val="28"/>
          <w:szCs w:val="28"/>
        </w:rPr>
        <w:t xml:space="preserve"> включает в себя отборочные бои.</w:t>
      </w:r>
      <w:r w:rsidR="00B3373B" w:rsidRPr="001A4C8C">
        <w:rPr>
          <w:rFonts w:eastAsia="Times New Roman"/>
          <w:sz w:val="28"/>
          <w:szCs w:val="28"/>
        </w:rPr>
        <w:t xml:space="preserve"> Отборочные бои проводятся в соответствии с правилами математического боя (часть 3 настоящих правил).</w:t>
      </w:r>
    </w:p>
    <w:p w:rsidR="00270FC4" w:rsidRPr="001A4C8C" w:rsidRDefault="00270FC4" w:rsidP="00044EAD">
      <w:pPr>
        <w:pStyle w:val="a3"/>
        <w:widowControl w:val="0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A4C8C">
        <w:rPr>
          <w:sz w:val="28"/>
          <w:szCs w:val="28"/>
        </w:rPr>
        <w:t>Основные принципы построения схемы проведения математических боев (см. часть 3 настоящего порядка) второго и третьего туров</w:t>
      </w:r>
      <w:r w:rsidR="007D38EA">
        <w:rPr>
          <w:sz w:val="28"/>
          <w:szCs w:val="28"/>
        </w:rPr>
        <w:t xml:space="preserve"> </w:t>
      </w:r>
      <w:r w:rsidR="00CA23BF">
        <w:rPr>
          <w:sz w:val="28"/>
          <w:szCs w:val="28"/>
        </w:rPr>
        <w:t>мини-турнир</w:t>
      </w:r>
      <w:r w:rsidRPr="001A4C8C">
        <w:rPr>
          <w:sz w:val="28"/>
          <w:szCs w:val="28"/>
        </w:rPr>
        <w:t xml:space="preserve">а </w:t>
      </w:r>
      <w:r w:rsidR="002D5DE4">
        <w:rPr>
          <w:sz w:val="28"/>
          <w:szCs w:val="28"/>
        </w:rPr>
        <w:br/>
      </w:r>
      <w:r w:rsidRPr="001A4C8C">
        <w:rPr>
          <w:sz w:val="28"/>
          <w:szCs w:val="28"/>
        </w:rPr>
        <w:t>и распределения команд по боям заключаются в следующем:</w:t>
      </w:r>
    </w:p>
    <w:p w:rsidR="00270FC4" w:rsidRPr="001A4C8C" w:rsidRDefault="00270FC4" w:rsidP="00044EA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A4C8C">
        <w:rPr>
          <w:sz w:val="28"/>
          <w:szCs w:val="28"/>
        </w:rPr>
        <w:t>в каждом бое участвует не менее трех и не более пяти команд;</w:t>
      </w:r>
    </w:p>
    <w:p w:rsidR="00270FC4" w:rsidRPr="001A4C8C" w:rsidRDefault="00270FC4" w:rsidP="00044EA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A4C8C">
        <w:rPr>
          <w:sz w:val="28"/>
          <w:szCs w:val="28"/>
        </w:rPr>
        <w:t>ни одна команда не выбывает из борьбы до завершения первого и второго туров и никакая команда не может гарантировать себе место в финал</w:t>
      </w:r>
      <w:proofErr w:type="gramStart"/>
      <w:r w:rsidRPr="001A4C8C">
        <w:rPr>
          <w:sz w:val="28"/>
          <w:szCs w:val="28"/>
        </w:rPr>
        <w:t>е(</w:t>
      </w:r>
      <w:proofErr w:type="gramEnd"/>
      <w:r w:rsidRPr="001A4C8C">
        <w:rPr>
          <w:sz w:val="28"/>
          <w:szCs w:val="28"/>
        </w:rPr>
        <w:t>ах) досрочно;</w:t>
      </w:r>
    </w:p>
    <w:p w:rsidR="000068EE" w:rsidRPr="00EB352B" w:rsidRDefault="00270FC4" w:rsidP="00044EA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A4C8C">
        <w:rPr>
          <w:sz w:val="28"/>
          <w:szCs w:val="28"/>
        </w:rPr>
        <w:t>составы боев второго тура определяются на основании текущего рейтинга таким образом, чтобы команды с наибольшим рейтингом не попадали в один бой.</w:t>
      </w:r>
    </w:p>
    <w:p w:rsidR="00DE405E" w:rsidRPr="001A4C8C" w:rsidRDefault="00270FC4" w:rsidP="00CA23B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A4C8C">
        <w:rPr>
          <w:sz w:val="28"/>
          <w:szCs w:val="28"/>
        </w:rPr>
        <w:t>При составлении схемы</w:t>
      </w:r>
      <w:r w:rsidR="007D38EA">
        <w:rPr>
          <w:sz w:val="28"/>
          <w:szCs w:val="28"/>
        </w:rPr>
        <w:t xml:space="preserve"> </w:t>
      </w:r>
      <w:r w:rsidR="00CA23BF">
        <w:rPr>
          <w:sz w:val="28"/>
          <w:szCs w:val="28"/>
        </w:rPr>
        <w:t>мини-турнир</w:t>
      </w:r>
      <w:r w:rsidRPr="001A4C8C">
        <w:rPr>
          <w:sz w:val="28"/>
          <w:szCs w:val="28"/>
        </w:rPr>
        <w:t>а жюри руководствуется примерными схемами</w:t>
      </w:r>
    </w:p>
    <w:p w:rsidR="00DE405E" w:rsidRPr="001A4C8C" w:rsidRDefault="00DE405E" w:rsidP="00044EAD">
      <w:pPr>
        <w:tabs>
          <w:tab w:val="left" w:pos="567"/>
        </w:tabs>
        <w:ind w:left="2126"/>
        <w:jc w:val="both"/>
        <w:rPr>
          <w:b/>
          <w:sz w:val="28"/>
          <w:szCs w:val="28"/>
          <w:u w:val="single"/>
        </w:rPr>
      </w:pPr>
      <w:r w:rsidRPr="001A4C8C">
        <w:rPr>
          <w:b/>
          <w:sz w:val="28"/>
          <w:szCs w:val="28"/>
        </w:rPr>
        <w:t xml:space="preserve">1) </w:t>
      </w:r>
      <w:r w:rsidRPr="001A4C8C">
        <w:rPr>
          <w:b/>
          <w:sz w:val="28"/>
          <w:szCs w:val="28"/>
          <w:u w:val="single"/>
        </w:rPr>
        <w:t>Число команд в</w:t>
      </w:r>
      <w:r w:rsidR="00EB352B">
        <w:rPr>
          <w:b/>
          <w:sz w:val="28"/>
          <w:szCs w:val="28"/>
          <w:u w:val="single"/>
        </w:rPr>
        <w:t xml:space="preserve"> </w:t>
      </w:r>
      <w:r w:rsidR="00CA23BF">
        <w:rPr>
          <w:b/>
          <w:sz w:val="28"/>
          <w:szCs w:val="28"/>
          <w:u w:val="single"/>
        </w:rPr>
        <w:t>мини-турнир</w:t>
      </w:r>
      <w:r w:rsidRPr="001A4C8C">
        <w:rPr>
          <w:b/>
          <w:sz w:val="28"/>
          <w:szCs w:val="28"/>
          <w:u w:val="single"/>
        </w:rPr>
        <w:t>е от 13 до 16.</w:t>
      </w:r>
    </w:p>
    <w:p w:rsidR="00DE405E" w:rsidRPr="001A4C8C" w:rsidRDefault="00DE405E" w:rsidP="00044EAD">
      <w:pPr>
        <w:tabs>
          <w:tab w:val="left" w:pos="567"/>
        </w:tabs>
        <w:jc w:val="both"/>
        <w:rPr>
          <w:sz w:val="28"/>
          <w:szCs w:val="28"/>
        </w:rPr>
      </w:pPr>
      <w:r w:rsidRPr="001A4C8C">
        <w:rPr>
          <w:sz w:val="28"/>
          <w:szCs w:val="28"/>
        </w:rPr>
        <w:t xml:space="preserve">1,2,3,4,5,6,7,8,9,10,11,12,13,14,15,16 – номера команд по убыванию стартового рейтинга. Число отборочных боев </w:t>
      </w:r>
      <w:r w:rsidRPr="001A4C8C">
        <w:rPr>
          <w:spacing w:val="-4"/>
          <w:sz w:val="28"/>
          <w:szCs w:val="28"/>
        </w:rPr>
        <w:t xml:space="preserve">– 4 (А, Б, В, Г); </w:t>
      </w:r>
      <w:r w:rsidRPr="001A4C8C">
        <w:rPr>
          <w:sz w:val="28"/>
          <w:szCs w:val="28"/>
        </w:rPr>
        <w:t xml:space="preserve">расстановка команд по этим боям указана в таблице </w:t>
      </w:r>
      <w:r w:rsidR="0014470B">
        <w:rPr>
          <w:sz w:val="28"/>
          <w:szCs w:val="28"/>
        </w:rPr>
        <w:t>1</w:t>
      </w:r>
      <w:r w:rsidRPr="001A4C8C">
        <w:rPr>
          <w:sz w:val="28"/>
          <w:szCs w:val="28"/>
        </w:rPr>
        <w:t>:</w:t>
      </w:r>
    </w:p>
    <w:p w:rsidR="00C60340" w:rsidRDefault="00C035F4" w:rsidP="00C035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05E" w:rsidRPr="001A4C8C" w:rsidRDefault="00DE405E" w:rsidP="00044EAD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1A4C8C">
        <w:rPr>
          <w:sz w:val="28"/>
          <w:szCs w:val="28"/>
        </w:rPr>
        <w:lastRenderedPageBreak/>
        <w:t>Табл</w:t>
      </w:r>
      <w:r w:rsidR="009E0509" w:rsidRPr="001A4C8C">
        <w:rPr>
          <w:sz w:val="28"/>
          <w:szCs w:val="28"/>
        </w:rPr>
        <w:t>и</w:t>
      </w:r>
      <w:r w:rsidRPr="001A4C8C">
        <w:rPr>
          <w:sz w:val="28"/>
          <w:szCs w:val="28"/>
        </w:rPr>
        <w:t>ца 1.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454"/>
        <w:gridCol w:w="1453"/>
        <w:gridCol w:w="1454"/>
      </w:tblGrid>
      <w:tr w:rsidR="00DE405E" w:rsidRPr="001A4C8C" w:rsidTr="000C6CCA">
        <w:tc>
          <w:tcPr>
            <w:tcW w:w="1453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А</w:t>
            </w:r>
          </w:p>
        </w:tc>
        <w:tc>
          <w:tcPr>
            <w:tcW w:w="1454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Б</w:t>
            </w:r>
          </w:p>
        </w:tc>
        <w:tc>
          <w:tcPr>
            <w:tcW w:w="1453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В</w:t>
            </w:r>
          </w:p>
        </w:tc>
        <w:tc>
          <w:tcPr>
            <w:tcW w:w="1454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Г</w:t>
            </w:r>
          </w:p>
        </w:tc>
      </w:tr>
      <w:tr w:rsidR="00DE405E" w:rsidRPr="001A4C8C" w:rsidTr="000C6CCA">
        <w:tc>
          <w:tcPr>
            <w:tcW w:w="1453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4</w:t>
            </w:r>
          </w:p>
        </w:tc>
      </w:tr>
      <w:tr w:rsidR="00DE405E" w:rsidRPr="001A4C8C" w:rsidTr="000C6CCA">
        <w:tc>
          <w:tcPr>
            <w:tcW w:w="1453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8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6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5</w:t>
            </w:r>
          </w:p>
        </w:tc>
      </w:tr>
      <w:tr w:rsidR="00DE405E" w:rsidRPr="001A4C8C" w:rsidTr="000C6CCA">
        <w:tc>
          <w:tcPr>
            <w:tcW w:w="1453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11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12</w:t>
            </w:r>
          </w:p>
        </w:tc>
      </w:tr>
      <w:tr w:rsidR="00DE405E" w:rsidRPr="001A4C8C" w:rsidTr="000C6CCA">
        <w:tc>
          <w:tcPr>
            <w:tcW w:w="1453" w:type="dxa"/>
            <w:tcBorders>
              <w:top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16</w:t>
            </w:r>
          </w:p>
        </w:tc>
        <w:tc>
          <w:tcPr>
            <w:tcW w:w="1454" w:type="dxa"/>
            <w:tcBorders>
              <w:top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15</w:t>
            </w:r>
          </w:p>
        </w:tc>
        <w:tc>
          <w:tcPr>
            <w:tcW w:w="1453" w:type="dxa"/>
            <w:tcBorders>
              <w:top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14</w:t>
            </w:r>
          </w:p>
        </w:tc>
        <w:tc>
          <w:tcPr>
            <w:tcW w:w="1454" w:type="dxa"/>
            <w:tcBorders>
              <w:top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13</w:t>
            </w:r>
          </w:p>
        </w:tc>
      </w:tr>
    </w:tbl>
    <w:p w:rsidR="00DE405E" w:rsidRPr="001A4C8C" w:rsidRDefault="00DE405E" w:rsidP="00044EA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A4C8C">
        <w:rPr>
          <w:i/>
          <w:sz w:val="28"/>
          <w:szCs w:val="28"/>
        </w:rPr>
        <w:t>Примечание</w:t>
      </w:r>
      <w:r w:rsidRPr="001A4C8C">
        <w:rPr>
          <w:sz w:val="28"/>
          <w:szCs w:val="28"/>
        </w:rPr>
        <w:t xml:space="preserve">. Если команд меньше 16, то в этой таблице четвертых команд </w:t>
      </w:r>
      <w:r w:rsidR="002D5DE4">
        <w:rPr>
          <w:sz w:val="28"/>
          <w:szCs w:val="28"/>
        </w:rPr>
        <w:br/>
      </w:r>
      <w:r w:rsidRPr="001A4C8C">
        <w:rPr>
          <w:sz w:val="28"/>
          <w:szCs w:val="28"/>
        </w:rPr>
        <w:t>в соответствующих боях не будет.</w:t>
      </w:r>
    </w:p>
    <w:p w:rsidR="00DE405E" w:rsidRPr="001A4C8C" w:rsidRDefault="00DE405E" w:rsidP="00044EAD">
      <w:pPr>
        <w:tabs>
          <w:tab w:val="left" w:pos="567"/>
        </w:tabs>
        <w:ind w:left="2127"/>
        <w:jc w:val="both"/>
        <w:rPr>
          <w:b/>
          <w:sz w:val="28"/>
          <w:szCs w:val="28"/>
          <w:u w:val="single"/>
        </w:rPr>
      </w:pPr>
      <w:r w:rsidRPr="001A4C8C">
        <w:rPr>
          <w:b/>
          <w:sz w:val="28"/>
          <w:szCs w:val="28"/>
        </w:rPr>
        <w:t xml:space="preserve">2) </w:t>
      </w:r>
      <w:r w:rsidRPr="001A4C8C">
        <w:rPr>
          <w:b/>
          <w:sz w:val="28"/>
          <w:szCs w:val="28"/>
          <w:u w:val="single"/>
        </w:rPr>
        <w:t>Число команд в</w:t>
      </w:r>
      <w:r w:rsidR="007D38EA">
        <w:rPr>
          <w:b/>
          <w:sz w:val="28"/>
          <w:szCs w:val="28"/>
          <w:u w:val="single"/>
        </w:rPr>
        <w:t xml:space="preserve"> </w:t>
      </w:r>
      <w:r w:rsidR="00CA23BF">
        <w:rPr>
          <w:b/>
          <w:sz w:val="28"/>
          <w:szCs w:val="28"/>
          <w:u w:val="single"/>
        </w:rPr>
        <w:t>мини-турнир</w:t>
      </w:r>
      <w:r w:rsidRPr="001A4C8C">
        <w:rPr>
          <w:b/>
          <w:sz w:val="28"/>
          <w:szCs w:val="28"/>
          <w:u w:val="single"/>
        </w:rPr>
        <w:t>е от 9 до 12.</w:t>
      </w:r>
    </w:p>
    <w:p w:rsidR="00DE405E" w:rsidRPr="001A4C8C" w:rsidRDefault="00DE405E" w:rsidP="00044EAD">
      <w:pPr>
        <w:tabs>
          <w:tab w:val="left" w:pos="567"/>
        </w:tabs>
        <w:jc w:val="both"/>
        <w:rPr>
          <w:sz w:val="28"/>
          <w:szCs w:val="28"/>
        </w:rPr>
      </w:pPr>
      <w:r w:rsidRPr="001A4C8C">
        <w:rPr>
          <w:sz w:val="28"/>
          <w:szCs w:val="28"/>
        </w:rPr>
        <w:t xml:space="preserve">1,2,3,4,5,6,7,8,9,10,11,12 – номера команд по убыванию стартового рейтинга. Число отборочных боев – три; расстановка команд по боям указана в таблице </w:t>
      </w:r>
      <w:r w:rsidR="0014470B">
        <w:rPr>
          <w:sz w:val="28"/>
          <w:szCs w:val="28"/>
        </w:rPr>
        <w:t>2</w:t>
      </w:r>
      <w:r w:rsidRPr="001A4C8C">
        <w:rPr>
          <w:sz w:val="28"/>
          <w:szCs w:val="28"/>
        </w:rPr>
        <w:t>:</w:t>
      </w:r>
    </w:p>
    <w:p w:rsidR="002D5DE4" w:rsidRDefault="002D5DE4" w:rsidP="00044EAD">
      <w:pPr>
        <w:widowControl w:val="0"/>
        <w:tabs>
          <w:tab w:val="left" w:pos="567"/>
        </w:tabs>
        <w:jc w:val="right"/>
        <w:rPr>
          <w:sz w:val="28"/>
          <w:szCs w:val="28"/>
        </w:rPr>
      </w:pPr>
    </w:p>
    <w:p w:rsidR="00DE405E" w:rsidRPr="001A4C8C" w:rsidRDefault="00DE405E" w:rsidP="00044EAD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1A4C8C">
        <w:rPr>
          <w:sz w:val="28"/>
          <w:szCs w:val="28"/>
        </w:rPr>
        <w:t>Таблица 2.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748"/>
        <w:gridCol w:w="1749"/>
      </w:tblGrid>
      <w:tr w:rsidR="00DE405E" w:rsidRPr="001A4C8C" w:rsidTr="000C6CCA">
        <w:tc>
          <w:tcPr>
            <w:tcW w:w="1748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А</w:t>
            </w:r>
          </w:p>
        </w:tc>
        <w:tc>
          <w:tcPr>
            <w:tcW w:w="1748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В</w:t>
            </w:r>
          </w:p>
        </w:tc>
      </w:tr>
      <w:tr w:rsidR="00DE405E" w:rsidRPr="001A4C8C" w:rsidTr="000C6CCA">
        <w:tc>
          <w:tcPr>
            <w:tcW w:w="1748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3</w:t>
            </w:r>
          </w:p>
        </w:tc>
      </w:tr>
      <w:tr w:rsidR="00DE405E" w:rsidRPr="001A4C8C" w:rsidTr="000C6CCA">
        <w:tc>
          <w:tcPr>
            <w:tcW w:w="1748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6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5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4</w:t>
            </w:r>
          </w:p>
        </w:tc>
      </w:tr>
      <w:tr w:rsidR="00DE405E" w:rsidRPr="001A4C8C" w:rsidTr="000C6CCA">
        <w:tc>
          <w:tcPr>
            <w:tcW w:w="1748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7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8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9</w:t>
            </w:r>
          </w:p>
        </w:tc>
      </w:tr>
      <w:tr w:rsidR="00DE405E" w:rsidRPr="001A4C8C" w:rsidTr="000C6CCA">
        <w:tc>
          <w:tcPr>
            <w:tcW w:w="1748" w:type="dxa"/>
            <w:tcBorders>
              <w:top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12</w:t>
            </w:r>
          </w:p>
        </w:tc>
        <w:tc>
          <w:tcPr>
            <w:tcW w:w="1748" w:type="dxa"/>
            <w:tcBorders>
              <w:top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</w:tcBorders>
          </w:tcPr>
          <w:p w:rsidR="00DE405E" w:rsidRPr="001A4C8C" w:rsidRDefault="00DE405E" w:rsidP="00044EA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4C8C">
              <w:rPr>
                <w:sz w:val="28"/>
                <w:szCs w:val="28"/>
              </w:rPr>
              <w:t>10</w:t>
            </w:r>
          </w:p>
        </w:tc>
      </w:tr>
    </w:tbl>
    <w:p w:rsidR="000068EE" w:rsidRPr="000068EE" w:rsidRDefault="00DE405E" w:rsidP="00044EAD">
      <w:pPr>
        <w:tabs>
          <w:tab w:val="left" w:pos="567"/>
        </w:tabs>
        <w:jc w:val="both"/>
        <w:rPr>
          <w:sz w:val="28"/>
          <w:szCs w:val="28"/>
        </w:rPr>
      </w:pPr>
      <w:r w:rsidRPr="001A4C8C">
        <w:rPr>
          <w:i/>
          <w:sz w:val="28"/>
          <w:szCs w:val="28"/>
        </w:rPr>
        <w:t>Примечание</w:t>
      </w:r>
      <w:r w:rsidRPr="001A4C8C">
        <w:rPr>
          <w:sz w:val="28"/>
          <w:szCs w:val="28"/>
        </w:rPr>
        <w:t>. Если команд от 9 до 11, то в таблице четвертых команд в</w:t>
      </w:r>
      <w:r w:rsidR="000068EE">
        <w:rPr>
          <w:sz w:val="28"/>
          <w:szCs w:val="28"/>
        </w:rPr>
        <w:t> </w:t>
      </w:r>
      <w:r w:rsidRPr="001A4C8C">
        <w:rPr>
          <w:sz w:val="28"/>
          <w:szCs w:val="28"/>
        </w:rPr>
        <w:t>соответствующих боях не будет.</w:t>
      </w:r>
    </w:p>
    <w:p w:rsidR="00D95DC9" w:rsidRPr="001A4C8C" w:rsidRDefault="005A296A" w:rsidP="00044EA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D95DC9" w:rsidRPr="00CC08EF">
        <w:rPr>
          <w:sz w:val="28"/>
          <w:szCs w:val="28"/>
        </w:rPr>
        <w:t>Отборочные и финальные бои</w:t>
      </w:r>
      <w:r w:rsidR="00D95DC9" w:rsidRPr="001A4C8C">
        <w:rPr>
          <w:sz w:val="28"/>
          <w:szCs w:val="28"/>
        </w:rPr>
        <w:t xml:space="preserve"> проводятся в соответствии с правилами математического боя (см. часть 3 настоящего порядка). Подведение итогов </w:t>
      </w:r>
      <w:r w:rsidR="002B4FD4">
        <w:rPr>
          <w:sz w:val="28"/>
          <w:szCs w:val="28"/>
        </w:rPr>
        <w:br/>
      </w:r>
      <w:r w:rsidR="00D95DC9" w:rsidRPr="001A4C8C">
        <w:rPr>
          <w:sz w:val="28"/>
          <w:szCs w:val="28"/>
        </w:rPr>
        <w:t xml:space="preserve">и объявление результатов всех боев каждого прошедшего дня проводится </w:t>
      </w:r>
      <w:r w:rsidR="002B4FD4">
        <w:rPr>
          <w:sz w:val="28"/>
          <w:szCs w:val="28"/>
        </w:rPr>
        <w:br/>
      </w:r>
      <w:r w:rsidR="00D95DC9" w:rsidRPr="001A4C8C">
        <w:rPr>
          <w:sz w:val="28"/>
          <w:szCs w:val="28"/>
        </w:rPr>
        <w:t>не позже</w:t>
      </w:r>
      <w:r w:rsidR="00CC08EF">
        <w:rPr>
          <w:sz w:val="28"/>
          <w:szCs w:val="28"/>
        </w:rPr>
        <w:t>,</w:t>
      </w:r>
      <w:r w:rsidR="00D95DC9" w:rsidRPr="001A4C8C">
        <w:rPr>
          <w:sz w:val="28"/>
          <w:szCs w:val="28"/>
        </w:rPr>
        <w:t xml:space="preserve"> чем через 2 часа после завершения последнего боя этого дня. </w:t>
      </w:r>
    </w:p>
    <w:p w:rsidR="00D95DC9" w:rsidRPr="001A4C8C" w:rsidRDefault="00D95DC9" w:rsidP="00044EA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A4C8C">
        <w:rPr>
          <w:bCs/>
          <w:sz w:val="28"/>
          <w:szCs w:val="28"/>
        </w:rPr>
        <w:t>15.1.</w:t>
      </w:r>
      <w:r w:rsidR="00D46449">
        <w:rPr>
          <w:bCs/>
          <w:sz w:val="28"/>
          <w:szCs w:val="28"/>
        </w:rPr>
        <w:tab/>
      </w:r>
      <w:r w:rsidRPr="001A4C8C">
        <w:rPr>
          <w:sz w:val="28"/>
          <w:szCs w:val="28"/>
        </w:rPr>
        <w:t xml:space="preserve">Результаты боев отборочного тура используются для определения составов финальных боев (по правилам п. 17, </w:t>
      </w:r>
      <w:r w:rsidR="00255ECB" w:rsidRPr="001A4C8C">
        <w:rPr>
          <w:sz w:val="28"/>
          <w:szCs w:val="28"/>
        </w:rPr>
        <w:t>п</w:t>
      </w:r>
      <w:r w:rsidR="00255ECB">
        <w:rPr>
          <w:sz w:val="28"/>
          <w:szCs w:val="28"/>
        </w:rPr>
        <w:t>.</w:t>
      </w:r>
      <w:r w:rsidRPr="001A4C8C">
        <w:rPr>
          <w:sz w:val="28"/>
          <w:szCs w:val="28"/>
        </w:rPr>
        <w:t>18), а также для корректировки рейтинга команд (п. 16).</w:t>
      </w:r>
    </w:p>
    <w:p w:rsidR="00D95DC9" w:rsidRPr="001A4C8C" w:rsidRDefault="00D95DC9" w:rsidP="00044EA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A4C8C">
        <w:rPr>
          <w:bCs/>
          <w:sz w:val="28"/>
          <w:szCs w:val="28"/>
        </w:rPr>
        <w:t>15.2.</w:t>
      </w:r>
      <w:r w:rsidR="00D46449">
        <w:rPr>
          <w:bCs/>
          <w:sz w:val="28"/>
          <w:szCs w:val="28"/>
        </w:rPr>
        <w:tab/>
      </w:r>
      <w:r w:rsidRPr="001A4C8C">
        <w:rPr>
          <w:bCs/>
          <w:sz w:val="28"/>
          <w:szCs w:val="28"/>
        </w:rPr>
        <w:t>Для каждого боя</w:t>
      </w:r>
      <w:r w:rsidR="00934091">
        <w:rPr>
          <w:bCs/>
          <w:sz w:val="28"/>
          <w:szCs w:val="28"/>
        </w:rPr>
        <w:t xml:space="preserve"> </w:t>
      </w:r>
      <w:r w:rsidR="00CA23BF">
        <w:rPr>
          <w:bCs/>
          <w:sz w:val="28"/>
          <w:szCs w:val="28"/>
        </w:rPr>
        <w:t>мини-турнир</w:t>
      </w:r>
      <w:r w:rsidRPr="001A4C8C">
        <w:rPr>
          <w:bCs/>
          <w:sz w:val="28"/>
          <w:szCs w:val="28"/>
        </w:rPr>
        <w:t>а п</w:t>
      </w:r>
      <w:r w:rsidRPr="001A4C8C">
        <w:rPr>
          <w:sz w:val="28"/>
          <w:szCs w:val="28"/>
        </w:rPr>
        <w:t>орядок выступления команд, распределение их ролей и обсуждаемые задачи определяются путем жеребьевки по правилам п. 2</w:t>
      </w:r>
      <w:r w:rsidR="00DE405E" w:rsidRPr="001A4C8C">
        <w:rPr>
          <w:sz w:val="28"/>
          <w:szCs w:val="28"/>
        </w:rPr>
        <w:t>0</w:t>
      </w:r>
      <w:r w:rsidRPr="001A4C8C">
        <w:rPr>
          <w:sz w:val="28"/>
          <w:szCs w:val="28"/>
        </w:rPr>
        <w:t>. Жеребьевка боев второго (отборочного) тура проводится в первый день</w:t>
      </w:r>
      <w:r w:rsidR="00934091">
        <w:rPr>
          <w:sz w:val="28"/>
          <w:szCs w:val="28"/>
        </w:rPr>
        <w:t xml:space="preserve"> </w:t>
      </w:r>
      <w:r w:rsidR="00CA23BF">
        <w:rPr>
          <w:sz w:val="28"/>
          <w:szCs w:val="28"/>
        </w:rPr>
        <w:t>мини-турнир</w:t>
      </w:r>
      <w:r w:rsidRPr="001A4C8C">
        <w:rPr>
          <w:sz w:val="28"/>
          <w:szCs w:val="28"/>
        </w:rPr>
        <w:t>а, жеребьевка боев</w:t>
      </w:r>
      <w:r w:rsidR="00B75F14">
        <w:rPr>
          <w:sz w:val="28"/>
          <w:szCs w:val="28"/>
        </w:rPr>
        <w:t xml:space="preserve"> третьего тура (финальных боев) – </w:t>
      </w:r>
      <w:bookmarkStart w:id="2" w:name="_GoBack"/>
      <w:bookmarkEnd w:id="2"/>
      <w:r w:rsidRPr="001A4C8C">
        <w:rPr>
          <w:sz w:val="28"/>
          <w:szCs w:val="28"/>
        </w:rPr>
        <w:t>непосредственно после подведения итогов предшествующих им боев.</w:t>
      </w:r>
    </w:p>
    <w:p w:rsidR="000068EE" w:rsidRPr="005A296A" w:rsidRDefault="00D95DC9" w:rsidP="00044EA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A4C8C">
        <w:rPr>
          <w:bCs/>
          <w:sz w:val="28"/>
          <w:szCs w:val="28"/>
        </w:rPr>
        <w:t>16.</w:t>
      </w:r>
      <w:r w:rsidR="005A296A">
        <w:rPr>
          <w:b/>
          <w:bCs/>
          <w:sz w:val="28"/>
          <w:szCs w:val="28"/>
        </w:rPr>
        <w:tab/>
      </w:r>
      <w:r w:rsidRPr="001A4C8C">
        <w:rPr>
          <w:sz w:val="28"/>
          <w:szCs w:val="28"/>
        </w:rPr>
        <w:t>Для планирования</w:t>
      </w:r>
      <w:r w:rsidR="00934091">
        <w:rPr>
          <w:sz w:val="28"/>
          <w:szCs w:val="28"/>
        </w:rPr>
        <w:t xml:space="preserve"> </w:t>
      </w:r>
      <w:r w:rsidR="00CA23BF">
        <w:rPr>
          <w:sz w:val="28"/>
          <w:szCs w:val="28"/>
        </w:rPr>
        <w:t>мини-турнир</w:t>
      </w:r>
      <w:r w:rsidRPr="001A4C8C">
        <w:rPr>
          <w:sz w:val="28"/>
          <w:szCs w:val="28"/>
        </w:rPr>
        <w:t>а и разрешения спорных ситуаций,</w:t>
      </w:r>
      <w:r w:rsidRPr="001A4C8C">
        <w:rPr>
          <w:b/>
          <w:sz w:val="28"/>
          <w:szCs w:val="28"/>
        </w:rPr>
        <w:t xml:space="preserve"> </w:t>
      </w:r>
      <w:r w:rsidRPr="001A4C8C">
        <w:rPr>
          <w:sz w:val="28"/>
          <w:szCs w:val="28"/>
        </w:rPr>
        <w:t>возникающих при его проведении, используется корректируемый рейтинг команд.</w:t>
      </w:r>
    </w:p>
    <w:p w:rsidR="00D95DC9" w:rsidRPr="001A4C8C" w:rsidRDefault="00D95DC9" w:rsidP="00044EA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A4C8C">
        <w:rPr>
          <w:i/>
          <w:sz w:val="28"/>
          <w:szCs w:val="28"/>
        </w:rPr>
        <w:t>Рейтинг</w:t>
      </w:r>
      <w:r w:rsidRPr="001A4C8C">
        <w:rPr>
          <w:sz w:val="28"/>
          <w:szCs w:val="28"/>
        </w:rPr>
        <w:t xml:space="preserve"> каждой команды – это величина, аккумулирующая результаты, получаемые командой в ходе</w:t>
      </w:r>
      <w:r w:rsidR="00934091">
        <w:rPr>
          <w:sz w:val="28"/>
          <w:szCs w:val="28"/>
        </w:rPr>
        <w:t xml:space="preserve"> </w:t>
      </w:r>
      <w:r w:rsidR="00CA23BF">
        <w:rPr>
          <w:sz w:val="28"/>
          <w:szCs w:val="28"/>
        </w:rPr>
        <w:t>мини-турнир</w:t>
      </w:r>
      <w:r w:rsidRPr="001A4C8C">
        <w:rPr>
          <w:sz w:val="28"/>
          <w:szCs w:val="28"/>
        </w:rPr>
        <w:t>а, и призванная отражать ее относительную силу в ряду других участников.</w:t>
      </w:r>
    </w:p>
    <w:p w:rsidR="00D95DC9" w:rsidRPr="001A4C8C" w:rsidRDefault="00D95DC9" w:rsidP="00044EAD">
      <w:pPr>
        <w:widowControl w:val="0"/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sz w:val="28"/>
          <w:szCs w:val="28"/>
        </w:rPr>
        <w:t>16.1.</w:t>
      </w:r>
      <w:r w:rsidR="00D46449">
        <w:rPr>
          <w:sz w:val="28"/>
          <w:szCs w:val="28"/>
        </w:rPr>
        <w:tab/>
      </w:r>
      <w:proofErr w:type="gramStart"/>
      <w:r w:rsidRPr="001A4C8C">
        <w:rPr>
          <w:sz w:val="28"/>
          <w:szCs w:val="28"/>
        </w:rPr>
        <w:t>После окончания регистрации участников</w:t>
      </w:r>
      <w:r w:rsidR="00934091">
        <w:rPr>
          <w:sz w:val="28"/>
          <w:szCs w:val="28"/>
        </w:rPr>
        <w:t xml:space="preserve"> </w:t>
      </w:r>
      <w:r w:rsidR="00CA23BF">
        <w:rPr>
          <w:sz w:val="28"/>
          <w:szCs w:val="28"/>
        </w:rPr>
        <w:t>мини-турнир</w:t>
      </w:r>
      <w:r w:rsidRPr="001A4C8C">
        <w:rPr>
          <w:sz w:val="28"/>
          <w:szCs w:val="28"/>
        </w:rPr>
        <w:t xml:space="preserve">а каждой команде присваивается </w:t>
      </w:r>
      <w:r w:rsidRPr="001A4C8C">
        <w:rPr>
          <w:i/>
          <w:sz w:val="28"/>
          <w:szCs w:val="28"/>
        </w:rPr>
        <w:t>стартовый рейтинг</w:t>
      </w:r>
      <w:r w:rsidRPr="001A4C8C">
        <w:rPr>
          <w:sz w:val="28"/>
          <w:szCs w:val="28"/>
        </w:rPr>
        <w:t xml:space="preserve">, исчисляемый на основе рассмотрения </w:t>
      </w:r>
      <w:r w:rsidR="002D5DE4">
        <w:rPr>
          <w:sz w:val="28"/>
          <w:szCs w:val="28"/>
        </w:rPr>
        <w:br/>
      </w:r>
      <w:r w:rsidRPr="001A4C8C">
        <w:rPr>
          <w:sz w:val="28"/>
          <w:szCs w:val="28"/>
        </w:rPr>
        <w:t xml:space="preserve">и оценки предварительных материалов команды (п. 5) по </w:t>
      </w:r>
      <w:r w:rsidRPr="00F31497">
        <w:rPr>
          <w:sz w:val="28"/>
          <w:szCs w:val="28"/>
        </w:rPr>
        <w:t>формуле</w:t>
      </w:r>
      <w:r w:rsidRPr="001A4C8C">
        <w:rPr>
          <w:sz w:val="28"/>
          <w:szCs w:val="28"/>
        </w:rPr>
        <w:t xml:space="preserve"> </w:t>
      </w:r>
      <w:r w:rsidRPr="001A4C8C">
        <w:rPr>
          <w:b/>
          <w:sz w:val="28"/>
          <w:szCs w:val="28"/>
          <w:lang w:val="en-US"/>
        </w:rPr>
        <w:t>R</w:t>
      </w:r>
      <w:proofErr w:type="spellStart"/>
      <w:r w:rsidRPr="001A4C8C">
        <w:rPr>
          <w:b/>
          <w:sz w:val="28"/>
          <w:szCs w:val="28"/>
          <w:vertAlign w:val="subscript"/>
        </w:rPr>
        <w:t>ст</w:t>
      </w:r>
      <w:proofErr w:type="spellEnd"/>
      <w:r w:rsidRPr="001A4C8C">
        <w:rPr>
          <w:b/>
          <w:sz w:val="28"/>
          <w:szCs w:val="28"/>
        </w:rPr>
        <w:t xml:space="preserve"> = 0,5·</w:t>
      </w:r>
      <w:r w:rsidRPr="001A4C8C">
        <w:rPr>
          <w:b/>
          <w:sz w:val="28"/>
          <w:szCs w:val="28"/>
          <w:lang w:val="en-US"/>
        </w:rPr>
        <w:t>S</w:t>
      </w:r>
      <w:r w:rsidRPr="001A4C8C">
        <w:rPr>
          <w:b/>
          <w:sz w:val="28"/>
          <w:szCs w:val="28"/>
          <w:vertAlign w:val="subscript"/>
        </w:rPr>
        <w:t>к</w:t>
      </w:r>
      <w:r w:rsidRPr="001A4C8C">
        <w:rPr>
          <w:b/>
          <w:sz w:val="28"/>
          <w:szCs w:val="28"/>
        </w:rPr>
        <w:t>/</w:t>
      </w:r>
      <w:r w:rsidRPr="001A4C8C">
        <w:rPr>
          <w:b/>
          <w:sz w:val="28"/>
          <w:szCs w:val="28"/>
          <w:lang w:val="en-US"/>
        </w:rPr>
        <w:t>S</w:t>
      </w:r>
      <w:r w:rsidR="00EB352B">
        <w:rPr>
          <w:b/>
          <w:sz w:val="28"/>
          <w:szCs w:val="28"/>
          <w:vertAlign w:val="subscript"/>
        </w:rPr>
        <w:t>ср</w:t>
      </w:r>
      <w:r w:rsidRPr="001A4C8C">
        <w:rPr>
          <w:sz w:val="28"/>
          <w:szCs w:val="28"/>
        </w:rPr>
        <w:t>,</w:t>
      </w:r>
      <w:r w:rsidR="00EB352B">
        <w:rPr>
          <w:sz w:val="28"/>
          <w:szCs w:val="28"/>
        </w:rPr>
        <w:t xml:space="preserve"> </w:t>
      </w:r>
      <w:r w:rsidRPr="001A4C8C">
        <w:rPr>
          <w:sz w:val="28"/>
          <w:szCs w:val="28"/>
        </w:rPr>
        <w:t xml:space="preserve">где </w:t>
      </w:r>
      <w:r w:rsidRPr="001A4C8C">
        <w:rPr>
          <w:b/>
          <w:sz w:val="28"/>
          <w:szCs w:val="28"/>
          <w:lang w:val="en-US"/>
        </w:rPr>
        <w:t>R</w:t>
      </w:r>
      <w:proofErr w:type="spellStart"/>
      <w:r w:rsidRPr="001A4C8C">
        <w:rPr>
          <w:b/>
          <w:sz w:val="28"/>
          <w:szCs w:val="28"/>
          <w:vertAlign w:val="subscript"/>
        </w:rPr>
        <w:t>ст</w:t>
      </w:r>
      <w:proofErr w:type="spellEnd"/>
      <w:r w:rsidRPr="001A4C8C">
        <w:rPr>
          <w:b/>
          <w:sz w:val="28"/>
          <w:szCs w:val="28"/>
          <w:vertAlign w:val="subscript"/>
        </w:rPr>
        <w:t> </w:t>
      </w:r>
      <w:r w:rsidRPr="001A4C8C">
        <w:rPr>
          <w:sz w:val="28"/>
          <w:szCs w:val="28"/>
        </w:rPr>
        <w:t xml:space="preserve">– стартовый рейтинг команды, </w:t>
      </w:r>
      <w:r w:rsidRPr="001A4C8C">
        <w:rPr>
          <w:b/>
          <w:sz w:val="28"/>
          <w:szCs w:val="28"/>
          <w:lang w:val="en-US"/>
        </w:rPr>
        <w:t>S</w:t>
      </w:r>
      <w:r w:rsidRPr="001A4C8C">
        <w:rPr>
          <w:b/>
          <w:sz w:val="28"/>
          <w:szCs w:val="28"/>
          <w:vertAlign w:val="subscript"/>
        </w:rPr>
        <w:t>к </w:t>
      </w:r>
      <w:r w:rsidRPr="001A4C8C">
        <w:rPr>
          <w:sz w:val="28"/>
          <w:szCs w:val="28"/>
        </w:rPr>
        <w:t xml:space="preserve">– сумма баллов, полученных командой за предварительные материалы, </w:t>
      </w:r>
      <w:r w:rsidRPr="001A4C8C">
        <w:rPr>
          <w:b/>
          <w:sz w:val="28"/>
          <w:szCs w:val="28"/>
          <w:lang w:val="en-US"/>
        </w:rPr>
        <w:t>S</w:t>
      </w:r>
      <w:r w:rsidRPr="001A4C8C">
        <w:rPr>
          <w:b/>
          <w:sz w:val="28"/>
          <w:szCs w:val="28"/>
          <w:vertAlign w:val="subscript"/>
        </w:rPr>
        <w:t>ср </w:t>
      </w:r>
      <w:r w:rsidRPr="001A4C8C">
        <w:rPr>
          <w:sz w:val="28"/>
          <w:szCs w:val="28"/>
        </w:rPr>
        <w:t xml:space="preserve">– среднее арифметическое сумм </w:t>
      </w:r>
      <w:r w:rsidRPr="001A4C8C">
        <w:rPr>
          <w:sz w:val="28"/>
          <w:szCs w:val="28"/>
        </w:rPr>
        <w:lastRenderedPageBreak/>
        <w:t>баллов, выставленных за предварительные материалы командам, прибывшим на</w:t>
      </w:r>
      <w:r w:rsidR="00934091">
        <w:rPr>
          <w:sz w:val="28"/>
          <w:szCs w:val="28"/>
        </w:rPr>
        <w:t xml:space="preserve"> </w:t>
      </w:r>
      <w:r w:rsidR="00CA23BF">
        <w:rPr>
          <w:sz w:val="28"/>
          <w:szCs w:val="28"/>
        </w:rPr>
        <w:t>мини-турнир</w:t>
      </w:r>
      <w:r w:rsidRPr="001A4C8C">
        <w:rPr>
          <w:sz w:val="28"/>
          <w:szCs w:val="28"/>
        </w:rPr>
        <w:t>.</w:t>
      </w:r>
      <w:proofErr w:type="gramEnd"/>
      <w:r w:rsidR="00AB58F2">
        <w:rPr>
          <w:sz w:val="28"/>
          <w:szCs w:val="28"/>
        </w:rPr>
        <w:t xml:space="preserve"> </w:t>
      </w:r>
      <w:r w:rsidRPr="001A4C8C">
        <w:rPr>
          <w:sz w:val="28"/>
          <w:szCs w:val="28"/>
        </w:rPr>
        <w:t xml:space="preserve">Стартовый рейтинг считается </w:t>
      </w:r>
      <w:r w:rsidRPr="001A4C8C">
        <w:rPr>
          <w:i/>
          <w:sz w:val="28"/>
          <w:szCs w:val="28"/>
        </w:rPr>
        <w:t>текущим значением рейтинга</w:t>
      </w:r>
      <w:r w:rsidRPr="001A4C8C">
        <w:rPr>
          <w:sz w:val="28"/>
          <w:szCs w:val="28"/>
        </w:rPr>
        <w:t xml:space="preserve"> команды до его корректировки после первого тура.</w:t>
      </w:r>
    </w:p>
    <w:p w:rsidR="00D95DC9" w:rsidRPr="001A4C8C" w:rsidRDefault="00D95DC9" w:rsidP="00044EA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A4C8C">
        <w:rPr>
          <w:sz w:val="28"/>
          <w:szCs w:val="28"/>
        </w:rPr>
        <w:t>16.2.</w:t>
      </w:r>
      <w:r w:rsidR="00D46449">
        <w:rPr>
          <w:sz w:val="28"/>
          <w:szCs w:val="28"/>
        </w:rPr>
        <w:tab/>
      </w:r>
      <w:r w:rsidRPr="001A4C8C">
        <w:rPr>
          <w:sz w:val="28"/>
          <w:szCs w:val="28"/>
        </w:rPr>
        <w:t>После подведения итогов каждого тура</w:t>
      </w:r>
      <w:r w:rsidR="00934091">
        <w:rPr>
          <w:sz w:val="28"/>
          <w:szCs w:val="28"/>
        </w:rPr>
        <w:t xml:space="preserve"> </w:t>
      </w:r>
      <w:r w:rsidR="00CA23BF">
        <w:rPr>
          <w:sz w:val="28"/>
          <w:szCs w:val="28"/>
        </w:rPr>
        <w:t>мини-турнир</w:t>
      </w:r>
      <w:r w:rsidR="00934091">
        <w:rPr>
          <w:sz w:val="28"/>
          <w:szCs w:val="28"/>
        </w:rPr>
        <w:t>а про</w:t>
      </w:r>
      <w:r w:rsidRPr="001A4C8C">
        <w:rPr>
          <w:sz w:val="28"/>
          <w:szCs w:val="28"/>
        </w:rPr>
        <w:t>водится корректировка рейтинга участвовавших в нем коман</w:t>
      </w:r>
      <w:r w:rsidRPr="00532234">
        <w:rPr>
          <w:sz w:val="28"/>
          <w:szCs w:val="28"/>
        </w:rPr>
        <w:t xml:space="preserve">д. </w:t>
      </w:r>
      <w:r w:rsidRPr="001A4C8C">
        <w:rPr>
          <w:sz w:val="28"/>
          <w:szCs w:val="28"/>
        </w:rPr>
        <w:t xml:space="preserve">Для этого текущее значение рейтинга каждой команды увеличивается на приращение ее рейтинга за прошедший тур </w:t>
      </w:r>
      <w:r w:rsidRPr="001A4C8C">
        <w:rPr>
          <w:b/>
          <w:sz w:val="28"/>
          <w:szCs w:val="28"/>
          <w:lang w:val="en-US"/>
        </w:rPr>
        <w:t>R</w:t>
      </w:r>
      <w:r w:rsidRPr="001A4C8C">
        <w:rPr>
          <w:b/>
          <w:sz w:val="28"/>
          <w:szCs w:val="28"/>
          <w:vertAlign w:val="subscript"/>
        </w:rPr>
        <w:t>Т</w:t>
      </w:r>
      <w:r w:rsidRPr="001A4C8C">
        <w:rPr>
          <w:sz w:val="28"/>
          <w:szCs w:val="28"/>
        </w:rPr>
        <w:t>, определяемое по формуле</w:t>
      </w:r>
      <w:r w:rsidR="00EB352B">
        <w:rPr>
          <w:sz w:val="28"/>
          <w:szCs w:val="28"/>
        </w:rPr>
        <w:t xml:space="preserve"> </w:t>
      </w:r>
      <w:r w:rsidRPr="001A4C8C">
        <w:rPr>
          <w:b/>
          <w:sz w:val="28"/>
          <w:szCs w:val="28"/>
          <w:lang w:val="en-US"/>
        </w:rPr>
        <w:t>R</w:t>
      </w:r>
      <w:r w:rsidRPr="001A4C8C">
        <w:rPr>
          <w:b/>
          <w:sz w:val="28"/>
          <w:szCs w:val="28"/>
          <w:vertAlign w:val="subscript"/>
        </w:rPr>
        <w:t>Т</w:t>
      </w:r>
      <w:r w:rsidRPr="001A4C8C">
        <w:rPr>
          <w:b/>
          <w:sz w:val="28"/>
          <w:szCs w:val="28"/>
        </w:rPr>
        <w:t xml:space="preserve"> = </w:t>
      </w:r>
      <w:r w:rsidRPr="001A4C8C">
        <w:rPr>
          <w:b/>
          <w:sz w:val="28"/>
          <w:szCs w:val="28"/>
          <w:lang w:val="en-US"/>
        </w:rPr>
        <w:t>S</w:t>
      </w:r>
      <w:proofErr w:type="spellStart"/>
      <w:r w:rsidRPr="001A4C8C">
        <w:rPr>
          <w:b/>
          <w:sz w:val="28"/>
          <w:szCs w:val="28"/>
          <w:vertAlign w:val="subscript"/>
        </w:rPr>
        <w:t>Тк</w:t>
      </w:r>
      <w:proofErr w:type="spellEnd"/>
      <w:r w:rsidRPr="001A4C8C">
        <w:rPr>
          <w:b/>
          <w:sz w:val="28"/>
          <w:szCs w:val="28"/>
        </w:rPr>
        <w:t>/</w:t>
      </w:r>
      <w:r w:rsidRPr="001A4C8C">
        <w:rPr>
          <w:b/>
          <w:sz w:val="28"/>
          <w:szCs w:val="28"/>
          <w:lang w:val="en-US"/>
        </w:rPr>
        <w:t>S</w:t>
      </w:r>
      <w:proofErr w:type="spellStart"/>
      <w:r w:rsidRPr="001A4C8C">
        <w:rPr>
          <w:b/>
          <w:sz w:val="28"/>
          <w:szCs w:val="28"/>
          <w:vertAlign w:val="subscript"/>
        </w:rPr>
        <w:t>Тср</w:t>
      </w:r>
      <w:proofErr w:type="spellEnd"/>
      <w:proofErr w:type="gramStart"/>
      <w:r w:rsidRPr="001A4C8C">
        <w:rPr>
          <w:b/>
          <w:sz w:val="28"/>
          <w:szCs w:val="28"/>
          <w:vertAlign w:val="subscript"/>
        </w:rPr>
        <w:t xml:space="preserve"> </w:t>
      </w:r>
      <w:r w:rsidRPr="001A4C8C">
        <w:rPr>
          <w:sz w:val="28"/>
          <w:szCs w:val="28"/>
        </w:rPr>
        <w:t>,</w:t>
      </w:r>
      <w:proofErr w:type="gramEnd"/>
    </w:p>
    <w:p w:rsidR="00D95DC9" w:rsidRPr="001A4C8C" w:rsidRDefault="00D95DC9" w:rsidP="00044EAD">
      <w:pPr>
        <w:widowControl w:val="0"/>
        <w:tabs>
          <w:tab w:val="left" w:pos="0"/>
        </w:tabs>
        <w:jc w:val="both"/>
        <w:rPr>
          <w:spacing w:val="-2"/>
          <w:sz w:val="28"/>
          <w:szCs w:val="28"/>
        </w:rPr>
      </w:pPr>
      <w:r w:rsidRPr="001A4C8C">
        <w:rPr>
          <w:spacing w:val="-2"/>
          <w:sz w:val="28"/>
          <w:szCs w:val="28"/>
        </w:rPr>
        <w:t>где</w:t>
      </w:r>
      <w:proofErr w:type="gramStart"/>
      <w:r w:rsidRPr="001A4C8C">
        <w:rPr>
          <w:spacing w:val="-2"/>
          <w:sz w:val="28"/>
          <w:szCs w:val="28"/>
        </w:rPr>
        <w:t xml:space="preserve"> </w:t>
      </w:r>
      <w:r w:rsidRPr="001A4C8C">
        <w:rPr>
          <w:b/>
          <w:spacing w:val="-2"/>
          <w:sz w:val="28"/>
          <w:szCs w:val="28"/>
        </w:rPr>
        <w:t>Т</w:t>
      </w:r>
      <w:proofErr w:type="gramEnd"/>
      <w:r w:rsidRPr="001A4C8C">
        <w:rPr>
          <w:b/>
          <w:spacing w:val="-2"/>
          <w:sz w:val="28"/>
          <w:szCs w:val="28"/>
        </w:rPr>
        <w:t> –</w:t>
      </w:r>
      <w:r w:rsidRPr="001A4C8C">
        <w:rPr>
          <w:spacing w:val="-2"/>
          <w:sz w:val="28"/>
          <w:szCs w:val="28"/>
        </w:rPr>
        <w:t xml:space="preserve"> обозначение тура: </w:t>
      </w:r>
      <w:proofErr w:type="gramStart"/>
      <w:r w:rsidRPr="001A4C8C">
        <w:rPr>
          <w:b/>
          <w:spacing w:val="-2"/>
          <w:sz w:val="28"/>
          <w:szCs w:val="28"/>
          <w:lang w:val="en-US"/>
        </w:rPr>
        <w:t>S</w:t>
      </w:r>
      <w:proofErr w:type="spellStart"/>
      <w:r w:rsidRPr="001A4C8C">
        <w:rPr>
          <w:b/>
          <w:spacing w:val="-2"/>
          <w:sz w:val="28"/>
          <w:szCs w:val="28"/>
          <w:vertAlign w:val="subscript"/>
        </w:rPr>
        <w:t>Тк</w:t>
      </w:r>
      <w:proofErr w:type="spellEnd"/>
      <w:r w:rsidRPr="001A4C8C">
        <w:rPr>
          <w:b/>
          <w:spacing w:val="-2"/>
          <w:sz w:val="28"/>
          <w:szCs w:val="28"/>
          <w:vertAlign w:val="subscript"/>
        </w:rPr>
        <w:t> </w:t>
      </w:r>
      <w:r w:rsidRPr="001A4C8C">
        <w:rPr>
          <w:spacing w:val="-2"/>
          <w:sz w:val="28"/>
          <w:szCs w:val="28"/>
        </w:rPr>
        <w:t xml:space="preserve">– сумма баллов, полученных командой в этом туре, </w:t>
      </w:r>
      <w:r w:rsidRPr="001A4C8C">
        <w:rPr>
          <w:b/>
          <w:spacing w:val="-2"/>
          <w:sz w:val="28"/>
          <w:szCs w:val="28"/>
          <w:lang w:val="en-US"/>
        </w:rPr>
        <w:t>S</w:t>
      </w:r>
      <w:proofErr w:type="spellStart"/>
      <w:r w:rsidRPr="001A4C8C">
        <w:rPr>
          <w:b/>
          <w:spacing w:val="-2"/>
          <w:sz w:val="28"/>
          <w:szCs w:val="28"/>
          <w:vertAlign w:val="subscript"/>
        </w:rPr>
        <w:t>Тср</w:t>
      </w:r>
      <w:proofErr w:type="spellEnd"/>
      <w:r w:rsidRPr="001A4C8C">
        <w:rPr>
          <w:b/>
          <w:spacing w:val="-2"/>
          <w:sz w:val="28"/>
          <w:szCs w:val="28"/>
          <w:vertAlign w:val="subscript"/>
        </w:rPr>
        <w:t> </w:t>
      </w:r>
      <w:r w:rsidRPr="001A4C8C">
        <w:rPr>
          <w:spacing w:val="-2"/>
          <w:sz w:val="28"/>
          <w:szCs w:val="28"/>
        </w:rPr>
        <w:t>– среднее арифметическое сумм баллов, полученных командами, участвовавшими в этом туре на тех же основаниях.</w:t>
      </w:r>
      <w:proofErr w:type="gramEnd"/>
      <w:r w:rsidRPr="001A4C8C">
        <w:rPr>
          <w:spacing w:val="-2"/>
          <w:sz w:val="28"/>
          <w:szCs w:val="28"/>
        </w:rPr>
        <w:t xml:space="preserve"> После </w:t>
      </w:r>
      <w:proofErr w:type="gramStart"/>
      <w:r w:rsidRPr="001A4C8C">
        <w:rPr>
          <w:sz w:val="28"/>
          <w:szCs w:val="28"/>
        </w:rPr>
        <w:t>экспресс-олимпиады</w:t>
      </w:r>
      <w:proofErr w:type="gramEnd"/>
      <w:r w:rsidRPr="001A4C8C">
        <w:rPr>
          <w:spacing w:val="-2"/>
          <w:sz w:val="28"/>
          <w:szCs w:val="28"/>
        </w:rPr>
        <w:t xml:space="preserve"> усреднение производится по всем участникам</w:t>
      </w:r>
      <w:r w:rsidR="00934091">
        <w:rPr>
          <w:spacing w:val="-2"/>
          <w:sz w:val="28"/>
          <w:szCs w:val="28"/>
        </w:rPr>
        <w:t xml:space="preserve"> </w:t>
      </w:r>
      <w:r w:rsidR="00CA23BF">
        <w:rPr>
          <w:spacing w:val="-2"/>
          <w:sz w:val="28"/>
          <w:szCs w:val="28"/>
        </w:rPr>
        <w:t>мини-турнир</w:t>
      </w:r>
      <w:r w:rsidRPr="001A4C8C">
        <w:rPr>
          <w:spacing w:val="-2"/>
          <w:sz w:val="28"/>
          <w:szCs w:val="28"/>
        </w:rPr>
        <w:t xml:space="preserve">а. После отборочных туров и финала усреднение производится только по составу того боя, в котором участвовала команда. Суммы баллов, полученные командами в боях отборочного тура или в финале, равны итоговым суммам баллов команд </w:t>
      </w:r>
      <w:r w:rsidR="002D5DE4">
        <w:rPr>
          <w:spacing w:val="-2"/>
          <w:sz w:val="28"/>
          <w:szCs w:val="28"/>
        </w:rPr>
        <w:br/>
      </w:r>
      <w:r w:rsidR="00CA23BF">
        <w:rPr>
          <w:spacing w:val="-2"/>
          <w:sz w:val="28"/>
          <w:szCs w:val="28"/>
        </w:rPr>
        <w:t>за соответствующий бой.</w:t>
      </w:r>
    </w:p>
    <w:p w:rsidR="00D95DC9" w:rsidRPr="001A4C8C" w:rsidRDefault="00D95DC9" w:rsidP="00044EA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A4C8C">
        <w:rPr>
          <w:sz w:val="28"/>
          <w:szCs w:val="28"/>
        </w:rPr>
        <w:t>16.3.</w:t>
      </w:r>
      <w:r w:rsidR="00D46449">
        <w:rPr>
          <w:sz w:val="28"/>
          <w:szCs w:val="28"/>
        </w:rPr>
        <w:tab/>
      </w:r>
      <w:r w:rsidRPr="001A4C8C">
        <w:rPr>
          <w:sz w:val="28"/>
          <w:szCs w:val="28"/>
        </w:rPr>
        <w:t>После пересчета по правилам пункта 16.2 скорректированное значение рейтинга считается его текущим значением вплоть до следующей корректировки. Таким образом, текущий рейтинг команды равен:</w:t>
      </w:r>
    </w:p>
    <w:p w:rsidR="00D95DC9" w:rsidRPr="001A4C8C" w:rsidRDefault="00D95DC9" w:rsidP="00044EAD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  <w:r w:rsidRPr="001A4C8C">
        <w:rPr>
          <w:sz w:val="28"/>
          <w:szCs w:val="28"/>
        </w:rPr>
        <w:t>перед экспресс-олимпиадой</w:t>
      </w:r>
      <w:r w:rsidR="005054FC" w:rsidRPr="00E44E6F">
        <w:rPr>
          <w:sz w:val="28"/>
          <w:szCs w:val="28"/>
        </w:rPr>
        <w:t xml:space="preserve"> </w:t>
      </w:r>
      <w:r w:rsidR="00E44E6F" w:rsidRPr="00E44E6F">
        <w:rPr>
          <w:sz w:val="28"/>
          <w:szCs w:val="28"/>
        </w:rPr>
        <w:t>–</w:t>
      </w:r>
      <w:r w:rsidR="005054FC" w:rsidRPr="00E44E6F">
        <w:rPr>
          <w:sz w:val="28"/>
          <w:szCs w:val="28"/>
        </w:rPr>
        <w:t xml:space="preserve"> </w:t>
      </w:r>
      <w:r w:rsidRPr="001A4C8C">
        <w:rPr>
          <w:b/>
          <w:sz w:val="28"/>
          <w:szCs w:val="28"/>
          <w:lang w:val="en-US"/>
        </w:rPr>
        <w:t>R</w:t>
      </w:r>
      <w:proofErr w:type="gramStart"/>
      <w:r w:rsidRPr="001A4C8C">
        <w:rPr>
          <w:b/>
          <w:sz w:val="28"/>
          <w:szCs w:val="28"/>
        </w:rPr>
        <w:t xml:space="preserve"> :</w:t>
      </w:r>
      <w:proofErr w:type="gramEnd"/>
      <w:r w:rsidRPr="001A4C8C">
        <w:rPr>
          <w:b/>
          <w:sz w:val="28"/>
          <w:szCs w:val="28"/>
          <w:lang w:val="en-US"/>
        </w:rPr>
        <w:sym w:font="Symbol" w:char="F03D"/>
      </w:r>
      <w:r w:rsidRPr="001A4C8C">
        <w:rPr>
          <w:b/>
          <w:sz w:val="28"/>
          <w:szCs w:val="28"/>
        </w:rPr>
        <w:t xml:space="preserve"> </w:t>
      </w:r>
      <w:r w:rsidRPr="001A4C8C">
        <w:rPr>
          <w:b/>
          <w:sz w:val="28"/>
          <w:szCs w:val="28"/>
          <w:lang w:val="en-US"/>
        </w:rPr>
        <w:t>R</w:t>
      </w:r>
      <w:proofErr w:type="spellStart"/>
      <w:r w:rsidRPr="001A4C8C">
        <w:rPr>
          <w:b/>
          <w:sz w:val="28"/>
          <w:szCs w:val="28"/>
          <w:vertAlign w:val="subscript"/>
        </w:rPr>
        <w:t>ст</w:t>
      </w:r>
      <w:proofErr w:type="spellEnd"/>
      <w:r w:rsidR="00736A7D">
        <w:rPr>
          <w:b/>
          <w:sz w:val="28"/>
          <w:szCs w:val="28"/>
        </w:rPr>
        <w:t>;</w:t>
      </w:r>
      <w:r w:rsidRPr="001A4C8C">
        <w:rPr>
          <w:b/>
          <w:sz w:val="28"/>
          <w:szCs w:val="28"/>
          <w:vertAlign w:val="subscript"/>
        </w:rPr>
        <w:t xml:space="preserve"> </w:t>
      </w:r>
    </w:p>
    <w:p w:rsidR="00D95DC9" w:rsidRPr="001A4C8C" w:rsidRDefault="00D95DC9" w:rsidP="00044EAD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  <w:r w:rsidRPr="001A4C8C">
        <w:rPr>
          <w:sz w:val="28"/>
          <w:szCs w:val="28"/>
        </w:rPr>
        <w:t>после экспресс-олимпиады (первый тур)</w:t>
      </w:r>
      <w:r w:rsidR="005054FC" w:rsidRPr="00E44E6F">
        <w:rPr>
          <w:sz w:val="28"/>
          <w:szCs w:val="28"/>
        </w:rPr>
        <w:t xml:space="preserve"> </w:t>
      </w:r>
      <w:r w:rsidR="00E44E6F" w:rsidRPr="00E44E6F">
        <w:rPr>
          <w:sz w:val="28"/>
          <w:szCs w:val="28"/>
        </w:rPr>
        <w:t>–</w:t>
      </w:r>
      <w:r w:rsidR="005054FC" w:rsidRPr="00E44E6F">
        <w:rPr>
          <w:sz w:val="28"/>
          <w:szCs w:val="28"/>
        </w:rPr>
        <w:t xml:space="preserve"> </w:t>
      </w:r>
      <w:r w:rsidR="00E44E6F" w:rsidRPr="001A4C8C">
        <w:rPr>
          <w:b/>
          <w:sz w:val="28"/>
          <w:szCs w:val="28"/>
          <w:lang w:val="en-US"/>
        </w:rPr>
        <w:t>R</w:t>
      </w:r>
      <w:proofErr w:type="gramStart"/>
      <w:r w:rsidRPr="001A4C8C">
        <w:rPr>
          <w:b/>
          <w:sz w:val="28"/>
          <w:szCs w:val="28"/>
        </w:rPr>
        <w:t xml:space="preserve"> :</w:t>
      </w:r>
      <w:proofErr w:type="gramEnd"/>
      <w:r w:rsidRPr="001A4C8C">
        <w:rPr>
          <w:b/>
          <w:sz w:val="28"/>
          <w:szCs w:val="28"/>
          <w:lang w:val="en-US"/>
        </w:rPr>
        <w:sym w:font="Symbol" w:char="F03D"/>
      </w:r>
      <w:r w:rsidRPr="001A4C8C">
        <w:rPr>
          <w:b/>
          <w:sz w:val="28"/>
          <w:szCs w:val="28"/>
        </w:rPr>
        <w:t xml:space="preserve"> </w:t>
      </w:r>
      <w:r w:rsidRPr="001A4C8C">
        <w:rPr>
          <w:b/>
          <w:sz w:val="28"/>
          <w:szCs w:val="28"/>
          <w:lang w:val="en-US"/>
        </w:rPr>
        <w:t>R</w:t>
      </w:r>
      <w:proofErr w:type="spellStart"/>
      <w:r w:rsidRPr="001A4C8C">
        <w:rPr>
          <w:b/>
          <w:sz w:val="28"/>
          <w:szCs w:val="28"/>
          <w:vertAlign w:val="subscript"/>
        </w:rPr>
        <w:t>ст</w:t>
      </w:r>
      <w:proofErr w:type="spellEnd"/>
      <w:r w:rsidRPr="001A4C8C">
        <w:rPr>
          <w:b/>
          <w:sz w:val="28"/>
          <w:szCs w:val="28"/>
        </w:rPr>
        <w:t xml:space="preserve"> + </w:t>
      </w:r>
      <w:r w:rsidRPr="001A4C8C">
        <w:rPr>
          <w:b/>
          <w:sz w:val="28"/>
          <w:szCs w:val="28"/>
          <w:lang w:val="en-US"/>
        </w:rPr>
        <w:t>R</w:t>
      </w:r>
      <w:r w:rsidRPr="001A4C8C">
        <w:rPr>
          <w:b/>
          <w:sz w:val="28"/>
          <w:szCs w:val="28"/>
          <w:vertAlign w:val="subscript"/>
        </w:rPr>
        <w:t>1</w:t>
      </w:r>
      <w:r w:rsidR="00736A7D">
        <w:rPr>
          <w:b/>
          <w:sz w:val="28"/>
          <w:szCs w:val="28"/>
        </w:rPr>
        <w:t>;</w:t>
      </w:r>
      <w:r w:rsidRPr="001A4C8C">
        <w:rPr>
          <w:b/>
          <w:sz w:val="28"/>
          <w:szCs w:val="28"/>
          <w:vertAlign w:val="subscript"/>
        </w:rPr>
        <w:t xml:space="preserve"> </w:t>
      </w:r>
    </w:p>
    <w:p w:rsidR="00D95DC9" w:rsidRPr="001A4C8C" w:rsidRDefault="00D95DC9" w:rsidP="00044EAD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  <w:r w:rsidRPr="001A4C8C">
        <w:rPr>
          <w:sz w:val="28"/>
          <w:szCs w:val="28"/>
        </w:rPr>
        <w:t>после боев отборочного (второй тур)</w:t>
      </w:r>
      <w:r w:rsidR="005054FC" w:rsidRPr="00E44E6F">
        <w:rPr>
          <w:sz w:val="28"/>
          <w:szCs w:val="28"/>
        </w:rPr>
        <w:t xml:space="preserve"> </w:t>
      </w:r>
      <w:r w:rsidR="00E44E6F" w:rsidRPr="00E44E6F">
        <w:rPr>
          <w:sz w:val="28"/>
          <w:szCs w:val="28"/>
        </w:rPr>
        <w:t xml:space="preserve">– </w:t>
      </w:r>
      <w:r w:rsidRPr="001A4C8C">
        <w:rPr>
          <w:b/>
          <w:sz w:val="28"/>
          <w:szCs w:val="28"/>
          <w:lang w:val="en-US"/>
        </w:rPr>
        <w:t>R</w:t>
      </w:r>
      <w:proofErr w:type="gramStart"/>
      <w:r w:rsidRPr="001A4C8C">
        <w:rPr>
          <w:b/>
          <w:sz w:val="28"/>
          <w:szCs w:val="28"/>
        </w:rPr>
        <w:t xml:space="preserve"> :</w:t>
      </w:r>
      <w:proofErr w:type="gramEnd"/>
      <w:r w:rsidRPr="001A4C8C">
        <w:rPr>
          <w:b/>
          <w:sz w:val="28"/>
          <w:szCs w:val="28"/>
          <w:lang w:val="en-US"/>
        </w:rPr>
        <w:sym w:font="Symbol" w:char="F03D"/>
      </w:r>
      <w:r w:rsidRPr="001A4C8C">
        <w:rPr>
          <w:b/>
          <w:sz w:val="28"/>
          <w:szCs w:val="28"/>
        </w:rPr>
        <w:t xml:space="preserve"> </w:t>
      </w:r>
      <w:r w:rsidRPr="001A4C8C">
        <w:rPr>
          <w:b/>
          <w:sz w:val="28"/>
          <w:szCs w:val="28"/>
          <w:lang w:val="en-US"/>
        </w:rPr>
        <w:t>R</w:t>
      </w:r>
      <w:proofErr w:type="spellStart"/>
      <w:r w:rsidRPr="001A4C8C">
        <w:rPr>
          <w:b/>
          <w:sz w:val="28"/>
          <w:szCs w:val="28"/>
          <w:vertAlign w:val="subscript"/>
        </w:rPr>
        <w:t>ст</w:t>
      </w:r>
      <w:proofErr w:type="spellEnd"/>
      <w:r w:rsidRPr="001A4C8C">
        <w:rPr>
          <w:b/>
          <w:sz w:val="28"/>
          <w:szCs w:val="28"/>
        </w:rPr>
        <w:t xml:space="preserve"> + </w:t>
      </w:r>
      <w:r w:rsidRPr="001A4C8C">
        <w:rPr>
          <w:b/>
          <w:sz w:val="28"/>
          <w:szCs w:val="28"/>
          <w:lang w:val="en-US"/>
        </w:rPr>
        <w:t>R</w:t>
      </w:r>
      <w:r w:rsidRPr="001A4C8C">
        <w:rPr>
          <w:b/>
          <w:sz w:val="28"/>
          <w:szCs w:val="28"/>
          <w:vertAlign w:val="subscript"/>
        </w:rPr>
        <w:t>1</w:t>
      </w:r>
      <w:r w:rsidRPr="001A4C8C">
        <w:rPr>
          <w:b/>
          <w:sz w:val="28"/>
          <w:szCs w:val="28"/>
        </w:rPr>
        <w:t xml:space="preserve"> + </w:t>
      </w:r>
      <w:r w:rsidRPr="001A4C8C">
        <w:rPr>
          <w:b/>
          <w:sz w:val="28"/>
          <w:szCs w:val="28"/>
          <w:lang w:val="en-US"/>
        </w:rPr>
        <w:t>R</w:t>
      </w:r>
      <w:r w:rsidRPr="001A4C8C">
        <w:rPr>
          <w:b/>
          <w:sz w:val="28"/>
          <w:szCs w:val="28"/>
          <w:vertAlign w:val="subscript"/>
        </w:rPr>
        <w:t>2</w:t>
      </w:r>
      <w:r w:rsidR="00736A7D">
        <w:rPr>
          <w:b/>
          <w:sz w:val="28"/>
          <w:szCs w:val="28"/>
        </w:rPr>
        <w:t>;</w:t>
      </w:r>
    </w:p>
    <w:p w:rsidR="00D95DC9" w:rsidRPr="001A4C8C" w:rsidRDefault="00D95DC9" w:rsidP="00044EA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A4C8C">
        <w:rPr>
          <w:sz w:val="28"/>
          <w:szCs w:val="28"/>
        </w:rPr>
        <w:t xml:space="preserve">после финальных боев </w:t>
      </w:r>
      <w:r w:rsidR="00E44E6F">
        <w:rPr>
          <w:sz w:val="28"/>
          <w:szCs w:val="28"/>
        </w:rPr>
        <w:t>–</w:t>
      </w:r>
      <w:r w:rsidR="005054FC">
        <w:rPr>
          <w:sz w:val="28"/>
          <w:szCs w:val="28"/>
        </w:rPr>
        <w:t xml:space="preserve"> </w:t>
      </w:r>
      <w:r w:rsidRPr="001A4C8C">
        <w:rPr>
          <w:b/>
          <w:sz w:val="28"/>
          <w:szCs w:val="28"/>
          <w:lang w:val="en-US"/>
        </w:rPr>
        <w:t>R</w:t>
      </w:r>
      <w:proofErr w:type="gramStart"/>
      <w:r w:rsidR="001D3BE8">
        <w:rPr>
          <w:b/>
          <w:sz w:val="28"/>
          <w:szCs w:val="28"/>
        </w:rPr>
        <w:t xml:space="preserve"> </w:t>
      </w:r>
      <w:r w:rsidRPr="001A4C8C">
        <w:rPr>
          <w:b/>
          <w:sz w:val="28"/>
          <w:szCs w:val="28"/>
        </w:rPr>
        <w:t>:</w:t>
      </w:r>
      <w:proofErr w:type="gramEnd"/>
      <w:r w:rsidRPr="001A4C8C">
        <w:rPr>
          <w:b/>
          <w:sz w:val="28"/>
          <w:szCs w:val="28"/>
          <w:lang w:val="en-US"/>
        </w:rPr>
        <w:sym w:font="Symbol" w:char="F03D"/>
      </w:r>
      <w:r w:rsidRPr="001A4C8C">
        <w:rPr>
          <w:b/>
          <w:sz w:val="28"/>
          <w:szCs w:val="28"/>
        </w:rPr>
        <w:t xml:space="preserve"> </w:t>
      </w:r>
      <w:r w:rsidRPr="001A4C8C">
        <w:rPr>
          <w:b/>
          <w:sz w:val="28"/>
          <w:szCs w:val="28"/>
          <w:lang w:val="en-US"/>
        </w:rPr>
        <w:t>R</w:t>
      </w:r>
      <w:proofErr w:type="spellStart"/>
      <w:r w:rsidRPr="001A4C8C">
        <w:rPr>
          <w:b/>
          <w:sz w:val="28"/>
          <w:szCs w:val="28"/>
          <w:vertAlign w:val="subscript"/>
        </w:rPr>
        <w:t>ст</w:t>
      </w:r>
      <w:proofErr w:type="spellEnd"/>
      <w:r w:rsidRPr="001A4C8C">
        <w:rPr>
          <w:b/>
          <w:sz w:val="28"/>
          <w:szCs w:val="28"/>
        </w:rPr>
        <w:t xml:space="preserve"> + </w:t>
      </w:r>
      <w:r w:rsidRPr="001A4C8C">
        <w:rPr>
          <w:b/>
          <w:sz w:val="28"/>
          <w:szCs w:val="28"/>
          <w:lang w:val="en-US"/>
        </w:rPr>
        <w:t>R</w:t>
      </w:r>
      <w:r w:rsidRPr="001A4C8C">
        <w:rPr>
          <w:b/>
          <w:sz w:val="28"/>
          <w:szCs w:val="28"/>
          <w:vertAlign w:val="subscript"/>
        </w:rPr>
        <w:t>1</w:t>
      </w:r>
      <w:r w:rsidRPr="001A4C8C">
        <w:rPr>
          <w:b/>
          <w:sz w:val="28"/>
          <w:szCs w:val="28"/>
        </w:rPr>
        <w:t xml:space="preserve"> + </w:t>
      </w:r>
      <w:r w:rsidRPr="001A4C8C">
        <w:rPr>
          <w:b/>
          <w:sz w:val="28"/>
          <w:szCs w:val="28"/>
          <w:lang w:val="en-US"/>
        </w:rPr>
        <w:t>R</w:t>
      </w:r>
      <w:r w:rsidRPr="001A4C8C">
        <w:rPr>
          <w:b/>
          <w:sz w:val="28"/>
          <w:szCs w:val="28"/>
          <w:vertAlign w:val="subscript"/>
        </w:rPr>
        <w:t>2</w:t>
      </w:r>
      <w:r w:rsidRPr="001A4C8C">
        <w:rPr>
          <w:b/>
          <w:sz w:val="28"/>
          <w:szCs w:val="28"/>
        </w:rPr>
        <w:t xml:space="preserve"> + </w:t>
      </w:r>
      <w:r w:rsidRPr="001A4C8C">
        <w:rPr>
          <w:b/>
          <w:sz w:val="28"/>
          <w:szCs w:val="28"/>
          <w:lang w:val="en-US"/>
        </w:rPr>
        <w:t>R</w:t>
      </w:r>
      <w:r w:rsidRPr="001A4C8C">
        <w:rPr>
          <w:b/>
          <w:sz w:val="28"/>
          <w:szCs w:val="28"/>
          <w:vertAlign w:val="subscript"/>
        </w:rPr>
        <w:t>3</w:t>
      </w:r>
      <w:r w:rsidRPr="001A4C8C">
        <w:rPr>
          <w:sz w:val="28"/>
          <w:szCs w:val="28"/>
        </w:rPr>
        <w:t xml:space="preserve"> (для участн</w:t>
      </w:r>
      <w:r w:rsidR="00736A7D">
        <w:rPr>
          <w:sz w:val="28"/>
          <w:szCs w:val="28"/>
        </w:rPr>
        <w:t xml:space="preserve">иков основного </w:t>
      </w:r>
      <w:r w:rsidR="002D5DE4">
        <w:rPr>
          <w:sz w:val="28"/>
          <w:szCs w:val="28"/>
        </w:rPr>
        <w:br/>
      </w:r>
      <w:r w:rsidR="00736A7D">
        <w:rPr>
          <w:sz w:val="28"/>
          <w:szCs w:val="28"/>
        </w:rPr>
        <w:t>и малого финала);</w:t>
      </w:r>
      <w:r w:rsidR="005054FC">
        <w:rPr>
          <w:sz w:val="28"/>
          <w:szCs w:val="28"/>
        </w:rPr>
        <w:t xml:space="preserve"> </w:t>
      </w:r>
      <w:proofErr w:type="gramStart"/>
      <w:r w:rsidRPr="001A4C8C">
        <w:rPr>
          <w:b/>
          <w:sz w:val="28"/>
          <w:szCs w:val="28"/>
          <w:lang w:val="en-US"/>
        </w:rPr>
        <w:t>R</w:t>
      </w:r>
      <w:r w:rsidRPr="001A4C8C">
        <w:rPr>
          <w:b/>
          <w:sz w:val="28"/>
          <w:szCs w:val="28"/>
        </w:rPr>
        <w:t xml:space="preserve"> :</w:t>
      </w:r>
      <w:proofErr w:type="gramEnd"/>
      <w:r w:rsidRPr="001A4C8C">
        <w:rPr>
          <w:b/>
          <w:sz w:val="28"/>
          <w:szCs w:val="28"/>
          <w:lang w:val="en-US"/>
        </w:rPr>
        <w:sym w:font="Symbol" w:char="F03D"/>
      </w:r>
      <w:r w:rsidRPr="001A4C8C">
        <w:rPr>
          <w:b/>
          <w:sz w:val="28"/>
          <w:szCs w:val="28"/>
        </w:rPr>
        <w:t xml:space="preserve"> </w:t>
      </w:r>
      <w:r w:rsidRPr="001A4C8C">
        <w:rPr>
          <w:b/>
          <w:sz w:val="28"/>
          <w:szCs w:val="28"/>
          <w:lang w:val="en-US"/>
        </w:rPr>
        <w:t>R</w:t>
      </w:r>
      <w:proofErr w:type="spellStart"/>
      <w:r w:rsidRPr="001A4C8C">
        <w:rPr>
          <w:b/>
          <w:sz w:val="28"/>
          <w:szCs w:val="28"/>
          <w:vertAlign w:val="subscript"/>
        </w:rPr>
        <w:t>ст</w:t>
      </w:r>
      <w:proofErr w:type="spellEnd"/>
      <w:r w:rsidRPr="001A4C8C">
        <w:rPr>
          <w:b/>
          <w:sz w:val="28"/>
          <w:szCs w:val="28"/>
        </w:rPr>
        <w:t xml:space="preserve"> + </w:t>
      </w:r>
      <w:r w:rsidRPr="001A4C8C">
        <w:rPr>
          <w:b/>
          <w:sz w:val="28"/>
          <w:szCs w:val="28"/>
          <w:lang w:val="en-US"/>
        </w:rPr>
        <w:t>R</w:t>
      </w:r>
      <w:r w:rsidRPr="001A4C8C">
        <w:rPr>
          <w:b/>
          <w:sz w:val="28"/>
          <w:szCs w:val="28"/>
          <w:vertAlign w:val="subscript"/>
        </w:rPr>
        <w:t>1</w:t>
      </w:r>
      <w:r w:rsidRPr="001A4C8C">
        <w:rPr>
          <w:b/>
          <w:sz w:val="28"/>
          <w:szCs w:val="28"/>
        </w:rPr>
        <w:t xml:space="preserve"> + </w:t>
      </w:r>
      <w:r w:rsidRPr="001A4C8C">
        <w:rPr>
          <w:b/>
          <w:sz w:val="28"/>
          <w:szCs w:val="28"/>
          <w:lang w:val="en-US"/>
        </w:rPr>
        <w:t>R</w:t>
      </w:r>
      <w:r w:rsidRPr="001A4C8C">
        <w:rPr>
          <w:b/>
          <w:sz w:val="28"/>
          <w:szCs w:val="28"/>
          <w:vertAlign w:val="subscript"/>
        </w:rPr>
        <w:t>2</w:t>
      </w:r>
      <w:r w:rsidR="00532234">
        <w:rPr>
          <w:sz w:val="28"/>
          <w:szCs w:val="28"/>
        </w:rPr>
        <w:t xml:space="preserve"> </w:t>
      </w:r>
      <w:r w:rsidRPr="001A4C8C">
        <w:rPr>
          <w:sz w:val="28"/>
          <w:szCs w:val="28"/>
        </w:rPr>
        <w:t>(для остальных участников).</w:t>
      </w:r>
    </w:p>
    <w:p w:rsidR="00D95DC9" w:rsidRPr="001A4C8C" w:rsidRDefault="00D95DC9" w:rsidP="00CA23B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A4C8C">
        <w:rPr>
          <w:sz w:val="28"/>
          <w:szCs w:val="28"/>
        </w:rPr>
        <w:t>Текущее значение рейтинга команды после завершения всех туров</w:t>
      </w:r>
      <w:r w:rsidR="00532234">
        <w:rPr>
          <w:sz w:val="28"/>
          <w:szCs w:val="28"/>
        </w:rPr>
        <w:t xml:space="preserve"> </w:t>
      </w:r>
      <w:r w:rsidR="00CA23BF">
        <w:rPr>
          <w:sz w:val="28"/>
          <w:szCs w:val="28"/>
        </w:rPr>
        <w:t>мини-турнир</w:t>
      </w:r>
      <w:r w:rsidRPr="001A4C8C">
        <w:rPr>
          <w:sz w:val="28"/>
          <w:szCs w:val="28"/>
        </w:rPr>
        <w:t xml:space="preserve">а называется </w:t>
      </w:r>
      <w:r w:rsidRPr="001A4C8C">
        <w:rPr>
          <w:i/>
          <w:sz w:val="28"/>
          <w:szCs w:val="28"/>
        </w:rPr>
        <w:t>окончательным рейтингом</w:t>
      </w:r>
      <w:r w:rsidRPr="001A4C8C">
        <w:rPr>
          <w:sz w:val="28"/>
          <w:szCs w:val="28"/>
        </w:rPr>
        <w:t xml:space="preserve"> команды.</w:t>
      </w:r>
    </w:p>
    <w:p w:rsidR="000B13FC" w:rsidRPr="001A4C8C" w:rsidRDefault="00B64F9A" w:rsidP="00044EAD">
      <w:pPr>
        <w:pStyle w:val="a3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Результаты</w:t>
      </w:r>
      <w:r w:rsidR="00C47229">
        <w:rPr>
          <w:rFonts w:eastAsia="Times New Roman"/>
          <w:sz w:val="28"/>
          <w:szCs w:val="28"/>
        </w:rPr>
        <w:t xml:space="preserve"> </w:t>
      </w:r>
      <w:r w:rsidR="00CA23BF">
        <w:rPr>
          <w:rFonts w:eastAsia="Times New Roman"/>
          <w:sz w:val="28"/>
          <w:szCs w:val="28"/>
        </w:rPr>
        <w:t>мини-турнир</w:t>
      </w:r>
      <w:r w:rsidRPr="001A4C8C">
        <w:rPr>
          <w:rFonts w:eastAsia="Times New Roman"/>
          <w:sz w:val="28"/>
          <w:szCs w:val="28"/>
        </w:rPr>
        <w:t>а определяются исходом финальн</w:t>
      </w:r>
      <w:r w:rsidR="009E4A99" w:rsidRPr="001A4C8C">
        <w:rPr>
          <w:rFonts w:eastAsia="Times New Roman"/>
          <w:sz w:val="28"/>
          <w:szCs w:val="28"/>
        </w:rPr>
        <w:t>ых</w:t>
      </w:r>
      <w:r w:rsidRPr="001A4C8C">
        <w:rPr>
          <w:rFonts w:eastAsia="Times New Roman"/>
          <w:sz w:val="28"/>
          <w:szCs w:val="28"/>
        </w:rPr>
        <w:t xml:space="preserve"> бо</w:t>
      </w:r>
      <w:r w:rsidR="009E4A99" w:rsidRPr="001A4C8C">
        <w:rPr>
          <w:rFonts w:eastAsia="Times New Roman"/>
          <w:sz w:val="28"/>
          <w:szCs w:val="28"/>
        </w:rPr>
        <w:t>ев</w:t>
      </w:r>
      <w:r w:rsidRPr="001A4C8C">
        <w:rPr>
          <w:rFonts w:eastAsia="Times New Roman"/>
          <w:sz w:val="28"/>
          <w:szCs w:val="28"/>
        </w:rPr>
        <w:t xml:space="preserve">. </w:t>
      </w:r>
      <w:r w:rsidR="002D5DE4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>В</w:t>
      </w:r>
      <w:r w:rsidR="009E4A99" w:rsidRPr="001A4C8C">
        <w:rPr>
          <w:rFonts w:eastAsia="Times New Roman"/>
          <w:sz w:val="28"/>
          <w:szCs w:val="28"/>
        </w:rPr>
        <w:t xml:space="preserve"> каждом</w:t>
      </w:r>
      <w:r w:rsidRPr="001A4C8C">
        <w:rPr>
          <w:rFonts w:eastAsia="Times New Roman"/>
          <w:sz w:val="28"/>
          <w:szCs w:val="28"/>
        </w:rPr>
        <w:t xml:space="preserve"> финальном бое участвует, как правило, четыре команды.</w:t>
      </w:r>
      <w:r w:rsidR="009E4A99" w:rsidRPr="001A4C8C">
        <w:rPr>
          <w:rFonts w:eastAsia="Times New Roman"/>
          <w:sz w:val="28"/>
          <w:szCs w:val="28"/>
        </w:rPr>
        <w:t xml:space="preserve"> </w:t>
      </w:r>
      <w:r w:rsidRPr="001A4C8C">
        <w:rPr>
          <w:rFonts w:eastAsia="Times New Roman"/>
          <w:sz w:val="28"/>
          <w:szCs w:val="28"/>
        </w:rPr>
        <w:t xml:space="preserve"> </w:t>
      </w:r>
      <w:r w:rsidR="009E4A99" w:rsidRPr="001A4C8C">
        <w:rPr>
          <w:rFonts w:eastAsia="Times New Roman"/>
          <w:sz w:val="28"/>
          <w:szCs w:val="28"/>
        </w:rPr>
        <w:t xml:space="preserve">Первоочередное право на попадание в основной финал имеют команды, одержавшие чистые победы в отборочных боях. На оставшиеся места </w:t>
      </w:r>
      <w:r w:rsidR="002D5DE4">
        <w:rPr>
          <w:rFonts w:eastAsia="Times New Roman"/>
          <w:sz w:val="28"/>
          <w:szCs w:val="28"/>
        </w:rPr>
        <w:br/>
      </w:r>
      <w:r w:rsidR="009E4A99" w:rsidRPr="001A4C8C">
        <w:rPr>
          <w:rFonts w:eastAsia="Times New Roman"/>
          <w:sz w:val="28"/>
          <w:szCs w:val="28"/>
        </w:rPr>
        <w:t xml:space="preserve">в основном финале приглашаются команды с наибольшим рейтингом. </w:t>
      </w:r>
      <w:r w:rsidRPr="001A4C8C">
        <w:rPr>
          <w:rFonts w:eastAsia="Times New Roman"/>
          <w:sz w:val="28"/>
          <w:szCs w:val="28"/>
        </w:rPr>
        <w:t xml:space="preserve">В </w:t>
      </w:r>
      <w:r w:rsidR="009E4A99" w:rsidRPr="001A4C8C">
        <w:rPr>
          <w:rFonts w:eastAsia="Times New Roman"/>
          <w:sz w:val="28"/>
          <w:szCs w:val="28"/>
        </w:rPr>
        <w:t>малый финал приглашаются</w:t>
      </w:r>
      <w:r w:rsidRPr="001A4C8C">
        <w:rPr>
          <w:rFonts w:eastAsia="Times New Roman"/>
          <w:sz w:val="28"/>
          <w:szCs w:val="28"/>
        </w:rPr>
        <w:t xml:space="preserve"> </w:t>
      </w:r>
      <w:r w:rsidR="009E4A99" w:rsidRPr="001A4C8C">
        <w:rPr>
          <w:rFonts w:eastAsia="Times New Roman"/>
          <w:sz w:val="28"/>
          <w:szCs w:val="28"/>
        </w:rPr>
        <w:t xml:space="preserve">команды, разделившие первые места в отборочном бою, </w:t>
      </w:r>
      <w:r w:rsidR="002D5DE4">
        <w:rPr>
          <w:rFonts w:eastAsia="Times New Roman"/>
          <w:sz w:val="28"/>
          <w:szCs w:val="28"/>
        </w:rPr>
        <w:br/>
      </w:r>
      <w:r w:rsidR="009E4A99" w:rsidRPr="001A4C8C">
        <w:rPr>
          <w:rFonts w:eastAsia="Times New Roman"/>
          <w:sz w:val="28"/>
          <w:szCs w:val="28"/>
        </w:rPr>
        <w:t>а также команды с наибольшим рейтингом. В случае</w:t>
      </w:r>
      <w:proofErr w:type="gramStart"/>
      <w:r w:rsidR="009E4A99" w:rsidRPr="001A4C8C">
        <w:rPr>
          <w:rFonts w:eastAsia="Times New Roman"/>
          <w:sz w:val="28"/>
          <w:szCs w:val="28"/>
        </w:rPr>
        <w:t>,</w:t>
      </w:r>
      <w:proofErr w:type="gramEnd"/>
      <w:r w:rsidR="009E4A99" w:rsidRPr="001A4C8C">
        <w:rPr>
          <w:rFonts w:eastAsia="Times New Roman"/>
          <w:sz w:val="28"/>
          <w:szCs w:val="28"/>
        </w:rPr>
        <w:t xml:space="preserve"> если в</w:t>
      </w:r>
      <w:r w:rsidR="00C47229">
        <w:rPr>
          <w:rFonts w:eastAsia="Times New Roman"/>
          <w:sz w:val="28"/>
          <w:szCs w:val="28"/>
        </w:rPr>
        <w:t xml:space="preserve"> </w:t>
      </w:r>
      <w:r w:rsidR="00CA23BF">
        <w:rPr>
          <w:rFonts w:eastAsia="Times New Roman"/>
          <w:sz w:val="28"/>
          <w:szCs w:val="28"/>
        </w:rPr>
        <w:t>мини-турнир</w:t>
      </w:r>
      <w:r w:rsidR="009E4A99" w:rsidRPr="00F31497">
        <w:rPr>
          <w:rFonts w:eastAsia="Times New Roman"/>
          <w:sz w:val="28"/>
          <w:szCs w:val="28"/>
        </w:rPr>
        <w:t>е участвует более 12 команд</w:t>
      </w:r>
      <w:r w:rsidR="00C47229">
        <w:rPr>
          <w:rFonts w:eastAsia="Times New Roman"/>
          <w:sz w:val="28"/>
          <w:szCs w:val="28"/>
        </w:rPr>
        <w:t>,</w:t>
      </w:r>
      <w:r w:rsidR="009E4A99" w:rsidRPr="00F31497">
        <w:rPr>
          <w:rFonts w:eastAsia="Times New Roman"/>
          <w:sz w:val="28"/>
          <w:szCs w:val="28"/>
        </w:rPr>
        <w:t xml:space="preserve"> по решению жюри проводится</w:t>
      </w:r>
      <w:r w:rsidR="009E4A99" w:rsidRPr="001A4C8C">
        <w:rPr>
          <w:rFonts w:eastAsia="Times New Roman"/>
          <w:sz w:val="28"/>
          <w:szCs w:val="28"/>
        </w:rPr>
        <w:t xml:space="preserve"> утешительный финал, куда приглашаются команды, занявшие вторые места в отборочных боях, а также команды с наибольшим рейтингом.</w:t>
      </w:r>
    </w:p>
    <w:p w:rsidR="00CA23BF" w:rsidRPr="00CA23BF" w:rsidRDefault="009E4A99" w:rsidP="00CA23BF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18</w:t>
      </w:r>
      <w:r w:rsidR="00C47229">
        <w:rPr>
          <w:rFonts w:eastAsia="Times New Roman"/>
          <w:sz w:val="28"/>
          <w:szCs w:val="28"/>
        </w:rPr>
        <w:t>.</w:t>
      </w:r>
      <w:r w:rsidR="00C4722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 xml:space="preserve">Значение рейтинга, необходимое для выхода в </w:t>
      </w:r>
      <w:r w:rsidR="00B64F9A" w:rsidRPr="00F31497">
        <w:rPr>
          <w:rFonts w:eastAsia="Times New Roman"/>
          <w:sz w:val="28"/>
          <w:szCs w:val="28"/>
        </w:rPr>
        <w:t>финал</w:t>
      </w:r>
      <w:r w:rsidR="00097D67" w:rsidRPr="00F31497">
        <w:rPr>
          <w:rFonts w:eastAsia="Times New Roman"/>
          <w:sz w:val="28"/>
          <w:szCs w:val="28"/>
        </w:rPr>
        <w:t>ьные бои</w:t>
      </w:r>
      <w:r w:rsidR="00C47229">
        <w:rPr>
          <w:rFonts w:eastAsia="Times New Roman"/>
          <w:sz w:val="28"/>
          <w:szCs w:val="28"/>
        </w:rPr>
        <w:t xml:space="preserve"> </w:t>
      </w:r>
      <w:r w:rsidR="00CA23BF">
        <w:rPr>
          <w:rFonts w:eastAsia="Times New Roman"/>
          <w:sz w:val="28"/>
          <w:szCs w:val="28"/>
        </w:rPr>
        <w:t>мини-турнир</w:t>
      </w:r>
      <w:r w:rsidR="00B64F9A" w:rsidRPr="00F31497">
        <w:rPr>
          <w:rFonts w:eastAsia="Times New Roman"/>
          <w:sz w:val="28"/>
          <w:szCs w:val="28"/>
        </w:rPr>
        <w:t xml:space="preserve">а, определяется особым решением жюри с таким расчётом, чтобы </w:t>
      </w:r>
      <w:r w:rsidR="002D5DE4">
        <w:rPr>
          <w:rFonts w:eastAsia="Times New Roman"/>
          <w:sz w:val="28"/>
          <w:szCs w:val="28"/>
        </w:rPr>
        <w:br/>
      </w:r>
      <w:r w:rsidR="00B64F9A" w:rsidRPr="00F31497">
        <w:rPr>
          <w:rFonts w:eastAsia="Times New Roman"/>
          <w:sz w:val="28"/>
          <w:szCs w:val="28"/>
        </w:rPr>
        <w:t xml:space="preserve">в </w:t>
      </w:r>
      <w:r w:rsidR="00097D67" w:rsidRPr="00F31497">
        <w:rPr>
          <w:rFonts w:eastAsia="Times New Roman"/>
          <w:sz w:val="28"/>
          <w:szCs w:val="28"/>
        </w:rPr>
        <w:t>каждом</w:t>
      </w:r>
      <w:r w:rsidR="00B64F9A" w:rsidRPr="00F31497">
        <w:rPr>
          <w:rFonts w:eastAsia="Times New Roman"/>
          <w:sz w:val="28"/>
          <w:szCs w:val="28"/>
        </w:rPr>
        <w:t xml:space="preserve"> финальном бое участвовало четыре команды. Если несколько команд имеют рейтинги, близкие к этому значению</w:t>
      </w:r>
      <w:r w:rsidR="00CA23BF">
        <w:rPr>
          <w:rFonts w:eastAsia="Times New Roman"/>
          <w:sz w:val="28"/>
          <w:szCs w:val="28"/>
        </w:rPr>
        <w:t>,</w:t>
      </w:r>
      <w:r w:rsidR="00B64F9A" w:rsidRPr="00F31497">
        <w:rPr>
          <w:rFonts w:eastAsia="Times New Roman"/>
          <w:sz w:val="28"/>
          <w:szCs w:val="28"/>
        </w:rPr>
        <w:t xml:space="preserve"> и отличаются между собой менее</w:t>
      </w:r>
      <w:proofErr w:type="gramStart"/>
      <w:r w:rsidR="00B64F9A" w:rsidRPr="00F31497">
        <w:rPr>
          <w:rFonts w:eastAsia="Times New Roman"/>
          <w:sz w:val="28"/>
          <w:szCs w:val="28"/>
        </w:rPr>
        <w:t>,</w:t>
      </w:r>
      <w:proofErr w:type="gramEnd"/>
      <w:r w:rsidR="00B64F9A" w:rsidRPr="00F31497">
        <w:rPr>
          <w:rFonts w:eastAsia="Times New Roman"/>
          <w:sz w:val="28"/>
          <w:szCs w:val="28"/>
        </w:rPr>
        <w:t xml:space="preserve"> чем на 0,1 балла</w:t>
      </w:r>
      <w:r w:rsidR="00097D67" w:rsidRPr="00F31497">
        <w:rPr>
          <w:rFonts w:eastAsia="Times New Roman"/>
          <w:sz w:val="28"/>
          <w:szCs w:val="28"/>
        </w:rPr>
        <w:t>,</w:t>
      </w:r>
      <w:r w:rsidR="00B64F9A" w:rsidRPr="00F31497">
        <w:rPr>
          <w:rFonts w:eastAsia="Times New Roman"/>
          <w:sz w:val="28"/>
          <w:szCs w:val="28"/>
        </w:rPr>
        <w:t xml:space="preserve"> то их</w:t>
      </w:r>
      <w:r w:rsidR="00097D67" w:rsidRPr="00F31497">
        <w:rPr>
          <w:rFonts w:eastAsia="Times New Roman"/>
          <w:sz w:val="28"/>
          <w:szCs w:val="28"/>
        </w:rPr>
        <w:t xml:space="preserve"> рейтинги считаются одинаковыми.</w:t>
      </w:r>
      <w:r w:rsidR="00B64F9A" w:rsidRPr="00F31497">
        <w:rPr>
          <w:rFonts w:eastAsia="Times New Roman"/>
          <w:sz w:val="28"/>
          <w:szCs w:val="28"/>
        </w:rPr>
        <w:t xml:space="preserve"> </w:t>
      </w:r>
      <w:r w:rsidR="00097D67" w:rsidRPr="00F31497">
        <w:rPr>
          <w:rFonts w:eastAsia="Times New Roman"/>
          <w:sz w:val="28"/>
          <w:szCs w:val="28"/>
        </w:rPr>
        <w:t>В этом случае жюри может принять решение о проведении некоторых финальных боев с участием трех или пяти команд.</w:t>
      </w:r>
    </w:p>
    <w:p w:rsidR="00CA23BF" w:rsidRDefault="00CA23BF">
      <w:pPr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br w:type="page"/>
      </w:r>
    </w:p>
    <w:p w:rsidR="000B13FC" w:rsidRPr="001A4C8C" w:rsidRDefault="00B64F9A" w:rsidP="00044EAD">
      <w:pPr>
        <w:tabs>
          <w:tab w:val="left" w:pos="567"/>
        </w:tabs>
        <w:ind w:left="2320"/>
        <w:rPr>
          <w:sz w:val="28"/>
          <w:szCs w:val="28"/>
        </w:rPr>
      </w:pPr>
      <w:r w:rsidRPr="00F31497">
        <w:rPr>
          <w:rFonts w:eastAsia="Times New Roman"/>
          <w:b/>
          <w:bCs/>
          <w:sz w:val="28"/>
          <w:szCs w:val="28"/>
          <w:u w:val="single"/>
        </w:rPr>
        <w:lastRenderedPageBreak/>
        <w:t>Правила математического боя</w:t>
      </w:r>
    </w:p>
    <w:p w:rsidR="000B13FC" w:rsidRPr="001A4C8C" w:rsidRDefault="00B64F9A" w:rsidP="00CA23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 xml:space="preserve">Под математическим боем понимается организованная дискуссия нескольких команд, в которой каждая команда поочередно выступает </w:t>
      </w:r>
      <w:r w:rsidR="00CA23BF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>в качестве докладчика своих результатов, оппонента по выступлению докладывающей команды, и рецензента, оценивающего качество дискуссии других команд.</w:t>
      </w:r>
    </w:p>
    <w:p w:rsidR="000B13FC" w:rsidRPr="001A4C8C" w:rsidRDefault="00B64F9A" w:rsidP="00044EAD">
      <w:pPr>
        <w:tabs>
          <w:tab w:val="left" w:pos="0"/>
        </w:tabs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1</w:t>
      </w:r>
      <w:r w:rsidR="00DE405E" w:rsidRPr="001A4C8C">
        <w:rPr>
          <w:rFonts w:eastAsia="Times New Roman"/>
          <w:sz w:val="28"/>
          <w:szCs w:val="28"/>
        </w:rPr>
        <w:t>9</w:t>
      </w:r>
      <w:r w:rsidR="00C47229">
        <w:rPr>
          <w:rFonts w:eastAsia="Times New Roman"/>
          <w:sz w:val="28"/>
          <w:szCs w:val="28"/>
        </w:rPr>
        <w:t>.</w:t>
      </w:r>
      <w:r w:rsidR="00C47229">
        <w:rPr>
          <w:rFonts w:eastAsia="Times New Roman"/>
          <w:sz w:val="28"/>
          <w:szCs w:val="28"/>
        </w:rPr>
        <w:tab/>
      </w:r>
      <w:r w:rsidRPr="001A4C8C">
        <w:rPr>
          <w:rFonts w:eastAsia="Times New Roman"/>
          <w:sz w:val="28"/>
          <w:szCs w:val="28"/>
        </w:rPr>
        <w:t>Порядок проведения боя.</w:t>
      </w:r>
    </w:p>
    <w:p w:rsidR="000B13FC" w:rsidRPr="001A4C8C" w:rsidRDefault="00B64F9A" w:rsidP="00044EAD">
      <w:p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1</w:t>
      </w:r>
      <w:r w:rsidR="00DE405E" w:rsidRPr="001A4C8C">
        <w:rPr>
          <w:rFonts w:eastAsia="Times New Roman"/>
          <w:sz w:val="28"/>
          <w:szCs w:val="28"/>
        </w:rPr>
        <w:t>9</w:t>
      </w:r>
      <w:r w:rsidR="00D46449">
        <w:rPr>
          <w:rFonts w:eastAsia="Times New Roman"/>
          <w:sz w:val="28"/>
          <w:szCs w:val="28"/>
        </w:rPr>
        <w:t>.1.</w:t>
      </w:r>
      <w:r w:rsidR="00D46449">
        <w:rPr>
          <w:rFonts w:eastAsia="Times New Roman"/>
          <w:sz w:val="28"/>
          <w:szCs w:val="28"/>
        </w:rPr>
        <w:tab/>
      </w:r>
      <w:r w:rsidRPr="001A4C8C">
        <w:rPr>
          <w:rFonts w:eastAsia="Times New Roman"/>
          <w:sz w:val="28"/>
          <w:szCs w:val="28"/>
        </w:rPr>
        <w:t xml:space="preserve">Команды, участвующие в математическом бое, называются </w:t>
      </w:r>
      <w:r w:rsidRPr="001A4C8C">
        <w:rPr>
          <w:rFonts w:eastAsia="Times New Roman"/>
          <w:i/>
          <w:iCs/>
          <w:sz w:val="28"/>
          <w:szCs w:val="28"/>
        </w:rPr>
        <w:t>участниками боя</w:t>
      </w:r>
      <w:r w:rsidRPr="001A4C8C">
        <w:rPr>
          <w:rFonts w:eastAsia="Times New Roman"/>
          <w:sz w:val="28"/>
          <w:szCs w:val="28"/>
        </w:rPr>
        <w:t>.</w:t>
      </w:r>
      <w:r w:rsidRPr="001A4C8C">
        <w:rPr>
          <w:rFonts w:eastAsia="Times New Roman"/>
          <w:i/>
          <w:iCs/>
          <w:sz w:val="28"/>
          <w:szCs w:val="28"/>
        </w:rPr>
        <w:t xml:space="preserve"> </w:t>
      </w:r>
      <w:r w:rsidRPr="001A4C8C">
        <w:rPr>
          <w:rFonts w:eastAsia="Times New Roman"/>
          <w:sz w:val="28"/>
          <w:szCs w:val="28"/>
        </w:rPr>
        <w:t>Как правило,</w:t>
      </w:r>
      <w:r w:rsidRPr="001A4C8C">
        <w:rPr>
          <w:rFonts w:eastAsia="Times New Roman"/>
          <w:i/>
          <w:iCs/>
          <w:sz w:val="28"/>
          <w:szCs w:val="28"/>
        </w:rPr>
        <w:t xml:space="preserve"> </w:t>
      </w:r>
      <w:r w:rsidRPr="001A4C8C">
        <w:rPr>
          <w:rFonts w:eastAsia="Times New Roman"/>
          <w:sz w:val="28"/>
          <w:szCs w:val="28"/>
        </w:rPr>
        <w:t>в бое участвуют четыре команды.</w:t>
      </w:r>
      <w:r w:rsidRPr="001A4C8C">
        <w:rPr>
          <w:rFonts w:eastAsia="Times New Roman"/>
          <w:i/>
          <w:iCs/>
          <w:sz w:val="28"/>
          <w:szCs w:val="28"/>
        </w:rPr>
        <w:t xml:space="preserve"> </w:t>
      </w:r>
      <w:r w:rsidRPr="001A4C8C">
        <w:rPr>
          <w:rFonts w:eastAsia="Times New Roman"/>
          <w:sz w:val="28"/>
          <w:szCs w:val="28"/>
        </w:rPr>
        <w:t>В некоторых</w:t>
      </w:r>
      <w:r w:rsidRPr="001A4C8C">
        <w:rPr>
          <w:rFonts w:eastAsia="Times New Roman"/>
          <w:i/>
          <w:iCs/>
          <w:sz w:val="28"/>
          <w:szCs w:val="28"/>
        </w:rPr>
        <w:t xml:space="preserve"> </w:t>
      </w:r>
      <w:r w:rsidRPr="001A4C8C">
        <w:rPr>
          <w:rFonts w:eastAsia="Times New Roman"/>
          <w:sz w:val="28"/>
          <w:szCs w:val="28"/>
        </w:rPr>
        <w:t xml:space="preserve">случаях возможно проведение боев с участием трех или пяти команд. Все участники одного боя образуют </w:t>
      </w:r>
      <w:r w:rsidRPr="001A4C8C">
        <w:rPr>
          <w:rFonts w:eastAsia="Times New Roman"/>
          <w:i/>
          <w:iCs/>
          <w:sz w:val="28"/>
          <w:szCs w:val="28"/>
        </w:rPr>
        <w:t>состав боя</w:t>
      </w:r>
      <w:r w:rsidRPr="001A4C8C">
        <w:rPr>
          <w:rFonts w:eastAsia="Times New Roman"/>
          <w:sz w:val="28"/>
          <w:szCs w:val="28"/>
        </w:rPr>
        <w:t>.</w:t>
      </w:r>
    </w:p>
    <w:p w:rsidR="003751E9" w:rsidRPr="001A4C8C" w:rsidRDefault="00B64F9A" w:rsidP="00044EA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1</w:t>
      </w:r>
      <w:r w:rsidR="00DE405E" w:rsidRPr="001A4C8C">
        <w:rPr>
          <w:rFonts w:eastAsia="Times New Roman"/>
          <w:sz w:val="28"/>
          <w:szCs w:val="28"/>
        </w:rPr>
        <w:t>9</w:t>
      </w:r>
      <w:r w:rsidR="00D46449">
        <w:rPr>
          <w:rFonts w:eastAsia="Times New Roman"/>
          <w:sz w:val="28"/>
          <w:szCs w:val="28"/>
        </w:rPr>
        <w:t>.2.</w:t>
      </w:r>
      <w:r w:rsidR="00D46449">
        <w:rPr>
          <w:rFonts w:eastAsia="Times New Roman"/>
          <w:sz w:val="28"/>
          <w:szCs w:val="28"/>
        </w:rPr>
        <w:tab/>
      </w:r>
      <w:r w:rsidRPr="001A4C8C">
        <w:rPr>
          <w:rFonts w:eastAsia="Times New Roman"/>
          <w:sz w:val="28"/>
          <w:szCs w:val="28"/>
        </w:rPr>
        <w:t xml:space="preserve">Математический бой состоит из нескольких раундов, в каждом </w:t>
      </w:r>
      <w:r w:rsidR="002D5DE4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>из которых обсуждается одна задача, отличная от задач других раундов.</w:t>
      </w:r>
      <w:r w:rsidR="00CA23BF">
        <w:rPr>
          <w:rFonts w:eastAsia="Times New Roman"/>
          <w:sz w:val="28"/>
          <w:szCs w:val="28"/>
        </w:rPr>
        <w:t xml:space="preserve"> </w:t>
      </w:r>
      <w:r w:rsidR="003751E9" w:rsidRPr="001A4C8C">
        <w:rPr>
          <w:rFonts w:eastAsia="Times New Roman"/>
          <w:sz w:val="28"/>
          <w:szCs w:val="28"/>
        </w:rPr>
        <w:t>Количество раундов совпадает с числом команд, участвующих в этом бое. В каждом раунде команда-участник исполняет только одну из ролей: Докладчика (Д), Оппонента (О), Рецензента (Р) или Наблюдателя (Н). Оппонент, Рецензент и Наблюдатели называются оппонирующими командами.</w:t>
      </w:r>
    </w:p>
    <w:p w:rsidR="00B27F4A" w:rsidRDefault="00D46449" w:rsidP="00044EAD">
      <w:p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19.3.</w:t>
      </w:r>
      <w:r>
        <w:rPr>
          <w:rFonts w:eastAsia="Times New Roman"/>
          <w:sz w:val="28"/>
          <w:szCs w:val="28"/>
        </w:rPr>
        <w:tab/>
      </w:r>
      <w:r w:rsidR="001A4C8C" w:rsidRPr="001A4C8C">
        <w:rPr>
          <w:rFonts w:eastAsia="Times New Roman"/>
          <w:sz w:val="28"/>
          <w:szCs w:val="28"/>
        </w:rPr>
        <w:t>Схемы математических боёв.</w:t>
      </w:r>
    </w:p>
    <w:p w:rsidR="001A4C8C" w:rsidRPr="001A4C8C" w:rsidRDefault="001A4C8C" w:rsidP="00044EAD">
      <w:pPr>
        <w:tabs>
          <w:tab w:val="left" w:pos="0"/>
        </w:tabs>
        <w:jc w:val="center"/>
        <w:rPr>
          <w:sz w:val="28"/>
          <w:szCs w:val="28"/>
        </w:rPr>
      </w:pPr>
      <w:r w:rsidRPr="001A4C8C">
        <w:rPr>
          <w:rFonts w:eastAsia="Times New Roman"/>
          <w:i/>
          <w:iCs/>
          <w:sz w:val="28"/>
          <w:szCs w:val="28"/>
        </w:rPr>
        <w:t>Схема математического боя с участием четырёх команд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240"/>
        <w:gridCol w:w="1220"/>
        <w:gridCol w:w="1240"/>
        <w:gridCol w:w="1137"/>
      </w:tblGrid>
      <w:tr w:rsidR="00B27F4A" w:rsidRPr="001A4C8C" w:rsidTr="00B27F4A">
        <w:trPr>
          <w:trHeight w:val="691"/>
          <w:jc w:val="center"/>
        </w:trPr>
        <w:tc>
          <w:tcPr>
            <w:tcW w:w="2240" w:type="dxa"/>
            <w:vMerge w:val="restart"/>
            <w:tcBorders>
              <w:bottom w:val="single" w:sz="4" w:space="0" w:color="auto"/>
            </w:tcBorders>
            <w:vAlign w:val="center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Команды</w:t>
            </w:r>
          </w:p>
        </w:tc>
        <w:tc>
          <w:tcPr>
            <w:tcW w:w="4837" w:type="dxa"/>
            <w:gridSpan w:val="4"/>
            <w:tcBorders>
              <w:bottom w:val="single" w:sz="4" w:space="0" w:color="auto"/>
            </w:tcBorders>
            <w:vAlign w:val="center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Раунды</w:t>
            </w:r>
          </w:p>
        </w:tc>
      </w:tr>
      <w:tr w:rsidR="00B27F4A" w:rsidRPr="001A4C8C" w:rsidTr="00B27F4A">
        <w:trPr>
          <w:trHeight w:val="397"/>
          <w:jc w:val="center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B27F4A" w:rsidRPr="001A4C8C" w:rsidTr="00B27F4A">
        <w:trPr>
          <w:trHeight w:val="397"/>
          <w:jc w:val="center"/>
        </w:trPr>
        <w:tc>
          <w:tcPr>
            <w:tcW w:w="224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Команда 1</w:t>
            </w:r>
          </w:p>
        </w:tc>
        <w:tc>
          <w:tcPr>
            <w:tcW w:w="124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1220" w:type="dxa"/>
            <w:vAlign w:val="center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</w:p>
        </w:tc>
        <w:tc>
          <w:tcPr>
            <w:tcW w:w="124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7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О</w:t>
            </w:r>
          </w:p>
        </w:tc>
      </w:tr>
      <w:tr w:rsidR="00B27F4A" w:rsidRPr="001A4C8C" w:rsidTr="00B27F4A">
        <w:trPr>
          <w:trHeight w:val="397"/>
          <w:jc w:val="center"/>
        </w:trPr>
        <w:tc>
          <w:tcPr>
            <w:tcW w:w="224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Команда 2</w:t>
            </w:r>
          </w:p>
        </w:tc>
        <w:tc>
          <w:tcPr>
            <w:tcW w:w="124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220" w:type="dxa"/>
            <w:vAlign w:val="center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124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</w:p>
        </w:tc>
        <w:tc>
          <w:tcPr>
            <w:tcW w:w="1137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</w:tr>
      <w:tr w:rsidR="00B27F4A" w:rsidRPr="001A4C8C" w:rsidTr="00B27F4A">
        <w:trPr>
          <w:trHeight w:val="397"/>
          <w:jc w:val="center"/>
        </w:trPr>
        <w:tc>
          <w:tcPr>
            <w:tcW w:w="224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Команда 3</w:t>
            </w:r>
          </w:p>
        </w:tc>
        <w:tc>
          <w:tcPr>
            <w:tcW w:w="124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20" w:type="dxa"/>
            <w:vAlign w:val="center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24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1137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</w:p>
        </w:tc>
      </w:tr>
      <w:tr w:rsidR="00B27F4A" w:rsidRPr="001A4C8C" w:rsidTr="00B27F4A">
        <w:trPr>
          <w:trHeight w:val="397"/>
          <w:jc w:val="center"/>
        </w:trPr>
        <w:tc>
          <w:tcPr>
            <w:tcW w:w="224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Команда 4</w:t>
            </w:r>
          </w:p>
        </w:tc>
        <w:tc>
          <w:tcPr>
            <w:tcW w:w="124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</w:p>
        </w:tc>
        <w:tc>
          <w:tcPr>
            <w:tcW w:w="1220" w:type="dxa"/>
            <w:vAlign w:val="center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4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137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</w:t>
            </w:r>
          </w:p>
        </w:tc>
      </w:tr>
    </w:tbl>
    <w:p w:rsidR="000B13FC" w:rsidRPr="001A4C8C" w:rsidRDefault="00B64F9A" w:rsidP="00044EAD">
      <w:pPr>
        <w:tabs>
          <w:tab w:val="left" w:pos="0"/>
        </w:tabs>
        <w:jc w:val="center"/>
        <w:rPr>
          <w:sz w:val="28"/>
          <w:szCs w:val="28"/>
        </w:rPr>
      </w:pPr>
      <w:bookmarkStart w:id="3" w:name="page3"/>
      <w:bookmarkEnd w:id="3"/>
      <w:r w:rsidRPr="001A4C8C">
        <w:rPr>
          <w:rFonts w:eastAsia="Times New Roman"/>
          <w:i/>
          <w:iCs/>
          <w:sz w:val="28"/>
          <w:szCs w:val="28"/>
        </w:rPr>
        <w:t>Схема математического боя с участием трёх команд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20"/>
        <w:gridCol w:w="1200"/>
        <w:gridCol w:w="1243"/>
      </w:tblGrid>
      <w:tr w:rsidR="00B27F4A" w:rsidRPr="001A4C8C" w:rsidTr="00B27F4A">
        <w:trPr>
          <w:trHeight w:val="359"/>
          <w:jc w:val="center"/>
        </w:trPr>
        <w:tc>
          <w:tcPr>
            <w:tcW w:w="2280" w:type="dxa"/>
            <w:vMerge w:val="restart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Команды</w:t>
            </w:r>
          </w:p>
        </w:tc>
        <w:tc>
          <w:tcPr>
            <w:tcW w:w="3663" w:type="dxa"/>
            <w:gridSpan w:val="3"/>
            <w:vMerge w:val="restart"/>
            <w:vAlign w:val="center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Раунды</w:t>
            </w:r>
          </w:p>
        </w:tc>
      </w:tr>
      <w:tr w:rsidR="00B27F4A" w:rsidRPr="001A4C8C" w:rsidTr="00B27F4A">
        <w:trPr>
          <w:trHeight w:val="322"/>
          <w:jc w:val="center"/>
        </w:trPr>
        <w:tc>
          <w:tcPr>
            <w:tcW w:w="2280" w:type="dxa"/>
            <w:vMerge/>
            <w:vAlign w:val="bottom"/>
          </w:tcPr>
          <w:p w:rsidR="00B27F4A" w:rsidRPr="001A4C8C" w:rsidRDefault="00B27F4A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663" w:type="dxa"/>
            <w:gridSpan w:val="3"/>
            <w:vMerge/>
            <w:vAlign w:val="bottom"/>
          </w:tcPr>
          <w:p w:rsidR="00B27F4A" w:rsidRPr="001A4C8C" w:rsidRDefault="00B27F4A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B27F4A" w:rsidRPr="001A4C8C" w:rsidTr="00B27F4A">
        <w:trPr>
          <w:trHeight w:val="397"/>
          <w:jc w:val="center"/>
        </w:trPr>
        <w:tc>
          <w:tcPr>
            <w:tcW w:w="2280" w:type="dxa"/>
            <w:vMerge/>
            <w:vAlign w:val="bottom"/>
          </w:tcPr>
          <w:p w:rsidR="00B27F4A" w:rsidRPr="001A4C8C" w:rsidRDefault="00B27F4A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B27F4A" w:rsidRPr="001A4C8C" w:rsidTr="00B27F4A">
        <w:trPr>
          <w:trHeight w:val="397"/>
          <w:jc w:val="center"/>
        </w:trPr>
        <w:tc>
          <w:tcPr>
            <w:tcW w:w="228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Команда 1</w:t>
            </w:r>
          </w:p>
        </w:tc>
        <w:tc>
          <w:tcPr>
            <w:tcW w:w="122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120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1A4C8C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43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О</w:t>
            </w:r>
          </w:p>
        </w:tc>
      </w:tr>
      <w:tr w:rsidR="00B27F4A" w:rsidRPr="001A4C8C" w:rsidTr="00B27F4A">
        <w:trPr>
          <w:trHeight w:val="397"/>
          <w:jc w:val="center"/>
        </w:trPr>
        <w:tc>
          <w:tcPr>
            <w:tcW w:w="228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Команда 2</w:t>
            </w:r>
          </w:p>
        </w:tc>
        <w:tc>
          <w:tcPr>
            <w:tcW w:w="122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20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1243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1A4C8C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</w:tr>
      <w:tr w:rsidR="00B27F4A" w:rsidRPr="001A4C8C" w:rsidTr="00B27F4A">
        <w:trPr>
          <w:trHeight w:val="397"/>
          <w:jc w:val="center"/>
        </w:trPr>
        <w:tc>
          <w:tcPr>
            <w:tcW w:w="228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Команда 3</w:t>
            </w:r>
          </w:p>
        </w:tc>
        <w:tc>
          <w:tcPr>
            <w:tcW w:w="122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00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243" w:type="dxa"/>
            <w:vAlign w:val="bottom"/>
          </w:tcPr>
          <w:p w:rsidR="00B27F4A" w:rsidRPr="00B27F4A" w:rsidRDefault="00B27F4A" w:rsidP="00044EAD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Д</w:t>
            </w:r>
          </w:p>
        </w:tc>
      </w:tr>
    </w:tbl>
    <w:p w:rsidR="000B13FC" w:rsidRPr="001A4C8C" w:rsidRDefault="00B64F9A" w:rsidP="00044EAD">
      <w:pPr>
        <w:tabs>
          <w:tab w:val="left" w:pos="0"/>
        </w:tabs>
        <w:jc w:val="center"/>
        <w:rPr>
          <w:sz w:val="28"/>
          <w:szCs w:val="28"/>
        </w:rPr>
      </w:pPr>
      <w:r w:rsidRPr="001A4C8C">
        <w:rPr>
          <w:rFonts w:eastAsia="Times New Roman"/>
          <w:i/>
          <w:iCs/>
          <w:sz w:val="28"/>
          <w:szCs w:val="28"/>
        </w:rPr>
        <w:t>Схема математического боя с участием пяти команд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80"/>
        <w:gridCol w:w="1140"/>
        <w:gridCol w:w="1120"/>
        <w:gridCol w:w="1140"/>
        <w:gridCol w:w="1109"/>
      </w:tblGrid>
      <w:tr w:rsidR="00866374" w:rsidRPr="00866374" w:rsidTr="000068EE">
        <w:trPr>
          <w:trHeight w:val="359"/>
          <w:jc w:val="center"/>
        </w:trPr>
        <w:tc>
          <w:tcPr>
            <w:tcW w:w="2280" w:type="dxa"/>
            <w:vMerge w:val="restart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Команды</w:t>
            </w:r>
          </w:p>
        </w:tc>
        <w:tc>
          <w:tcPr>
            <w:tcW w:w="5789" w:type="dxa"/>
            <w:gridSpan w:val="5"/>
            <w:vMerge w:val="restart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Раунды</w:t>
            </w:r>
          </w:p>
        </w:tc>
      </w:tr>
      <w:tr w:rsidR="00866374" w:rsidRPr="00866374" w:rsidTr="000068EE">
        <w:trPr>
          <w:trHeight w:val="322"/>
          <w:jc w:val="center"/>
        </w:trPr>
        <w:tc>
          <w:tcPr>
            <w:tcW w:w="2280" w:type="dxa"/>
            <w:vMerge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789" w:type="dxa"/>
            <w:gridSpan w:val="5"/>
            <w:vMerge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66374" w:rsidRPr="00866374" w:rsidTr="000068EE">
        <w:trPr>
          <w:trHeight w:val="322"/>
          <w:jc w:val="center"/>
        </w:trPr>
        <w:tc>
          <w:tcPr>
            <w:tcW w:w="2280" w:type="dxa"/>
            <w:vMerge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vMerge w:val="restart"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vMerge w:val="restart"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vMerge w:val="restart"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  <w:vMerge w:val="restart"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66374" w:rsidRPr="00866374" w:rsidTr="000068EE">
        <w:trPr>
          <w:trHeight w:val="397"/>
          <w:jc w:val="center"/>
        </w:trPr>
        <w:tc>
          <w:tcPr>
            <w:tcW w:w="2280" w:type="dxa"/>
            <w:vMerge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  <w:vAlign w:val="bottom"/>
          </w:tcPr>
          <w:p w:rsidR="00866374" w:rsidRPr="00B27F4A" w:rsidRDefault="00866374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66374" w:rsidRPr="00866374" w:rsidTr="000068EE">
        <w:trPr>
          <w:trHeight w:val="397"/>
          <w:jc w:val="center"/>
        </w:trPr>
        <w:tc>
          <w:tcPr>
            <w:tcW w:w="228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Команда 1</w:t>
            </w:r>
          </w:p>
        </w:tc>
        <w:tc>
          <w:tcPr>
            <w:tcW w:w="128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114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2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4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09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О</w:t>
            </w:r>
          </w:p>
        </w:tc>
      </w:tr>
    </w:tbl>
    <w:p w:rsidR="00C035F4" w:rsidRDefault="00C035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80"/>
        <w:gridCol w:w="1140"/>
        <w:gridCol w:w="1120"/>
        <w:gridCol w:w="1140"/>
        <w:gridCol w:w="1109"/>
      </w:tblGrid>
      <w:tr w:rsidR="00866374" w:rsidRPr="00866374" w:rsidTr="000068EE">
        <w:trPr>
          <w:trHeight w:val="397"/>
          <w:jc w:val="center"/>
        </w:trPr>
        <w:tc>
          <w:tcPr>
            <w:tcW w:w="228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Команда 2</w:t>
            </w:r>
          </w:p>
        </w:tc>
        <w:tc>
          <w:tcPr>
            <w:tcW w:w="128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14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112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09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</w:tr>
      <w:tr w:rsidR="00866374" w:rsidRPr="00866374" w:rsidTr="000068EE">
        <w:trPr>
          <w:trHeight w:val="397"/>
          <w:jc w:val="center"/>
        </w:trPr>
        <w:tc>
          <w:tcPr>
            <w:tcW w:w="228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lastRenderedPageBreak/>
              <w:t>Команда 3</w:t>
            </w:r>
          </w:p>
        </w:tc>
        <w:tc>
          <w:tcPr>
            <w:tcW w:w="128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4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12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114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09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</w:tr>
      <w:tr w:rsidR="00866374" w:rsidRPr="00866374" w:rsidTr="000068EE">
        <w:trPr>
          <w:trHeight w:val="397"/>
          <w:jc w:val="center"/>
        </w:trPr>
        <w:tc>
          <w:tcPr>
            <w:tcW w:w="228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Команда 4</w:t>
            </w:r>
          </w:p>
        </w:tc>
        <w:tc>
          <w:tcPr>
            <w:tcW w:w="128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4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2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14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1109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2</w:t>
            </w:r>
            <w:proofErr w:type="gramEnd"/>
          </w:p>
        </w:tc>
      </w:tr>
      <w:tr w:rsidR="00866374" w:rsidRPr="00866374" w:rsidTr="000068EE">
        <w:trPr>
          <w:trHeight w:val="397"/>
          <w:jc w:val="center"/>
        </w:trPr>
        <w:tc>
          <w:tcPr>
            <w:tcW w:w="228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Команда 5</w:t>
            </w:r>
          </w:p>
        </w:tc>
        <w:tc>
          <w:tcPr>
            <w:tcW w:w="128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Н</w:t>
            </w: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2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gramStart"/>
            <w:r w:rsidRPr="00B27F4A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40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109" w:type="dxa"/>
            <w:vAlign w:val="center"/>
          </w:tcPr>
          <w:p w:rsidR="00866374" w:rsidRPr="00B27F4A" w:rsidRDefault="00866374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F4A">
              <w:rPr>
                <w:rFonts w:eastAsia="Times New Roman"/>
                <w:sz w:val="28"/>
                <w:szCs w:val="28"/>
              </w:rPr>
              <w:t>Д</w:t>
            </w:r>
          </w:p>
        </w:tc>
      </w:tr>
    </w:tbl>
    <w:p w:rsidR="000B13FC" w:rsidRPr="001A4C8C" w:rsidRDefault="00DE405E" w:rsidP="00044EAD">
      <w:pPr>
        <w:tabs>
          <w:tab w:val="left" w:pos="0"/>
        </w:tabs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20</w:t>
      </w:r>
      <w:r w:rsidR="00C47229">
        <w:rPr>
          <w:rFonts w:eastAsia="Times New Roman"/>
          <w:sz w:val="28"/>
          <w:szCs w:val="28"/>
        </w:rPr>
        <w:t>.</w:t>
      </w:r>
      <w:r w:rsidR="00C4722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>Жеребьевка боев.</w:t>
      </w:r>
    </w:p>
    <w:p w:rsidR="000B13FC" w:rsidRPr="001A4C8C" w:rsidRDefault="00DE405E" w:rsidP="00044EAD">
      <w:p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20</w:t>
      </w:r>
      <w:r w:rsidR="00D46449">
        <w:rPr>
          <w:rFonts w:eastAsia="Times New Roman"/>
          <w:sz w:val="28"/>
          <w:szCs w:val="28"/>
        </w:rPr>
        <w:t>.1.</w:t>
      </w:r>
      <w:r w:rsidR="00D4644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>Порядок выступления команд в бое и обсуждаемые задачи определяются путем жеребьевки. Жеребьевка каждого боя проводится в два этапа.</w:t>
      </w:r>
    </w:p>
    <w:p w:rsidR="000B13FC" w:rsidRPr="001A4C8C" w:rsidRDefault="00DE405E" w:rsidP="00044EAD">
      <w:p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20</w:t>
      </w:r>
      <w:r w:rsidR="00D46449">
        <w:rPr>
          <w:rFonts w:eastAsia="Times New Roman"/>
          <w:sz w:val="28"/>
          <w:szCs w:val="28"/>
        </w:rPr>
        <w:t>.2.</w:t>
      </w:r>
      <w:r w:rsidR="00D4644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>На первом этапе жеребьевки определяется порядок выступлений участников с докладами в каждом бое. Команды тянут жребий в порядке, обратном их расположению в составе боя.</w:t>
      </w:r>
    </w:p>
    <w:p w:rsidR="000B13FC" w:rsidRPr="001A4C8C" w:rsidRDefault="00DE405E" w:rsidP="00044EAD">
      <w:p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20</w:t>
      </w:r>
      <w:r w:rsidR="00D46449">
        <w:rPr>
          <w:rFonts w:eastAsia="Times New Roman"/>
          <w:sz w:val="28"/>
          <w:szCs w:val="28"/>
        </w:rPr>
        <w:t>.3.</w:t>
      </w:r>
      <w:r w:rsidR="00D4644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>На втором этапе определяются задачи, докладываемые участниками боя. Порядок участия команд в этом этапе жеребьевки совпадает с порядком их</w:t>
      </w:r>
      <w:r w:rsidR="003751E9" w:rsidRPr="001A4C8C">
        <w:rPr>
          <w:rFonts w:eastAsia="Times New Roman"/>
          <w:sz w:val="28"/>
          <w:szCs w:val="28"/>
        </w:rPr>
        <w:t xml:space="preserve"> </w:t>
      </w:r>
      <w:bookmarkStart w:id="4" w:name="page4"/>
      <w:bookmarkEnd w:id="4"/>
      <w:r w:rsidR="00B64F9A" w:rsidRPr="001A4C8C">
        <w:rPr>
          <w:rFonts w:eastAsia="Times New Roman"/>
          <w:sz w:val="28"/>
          <w:szCs w:val="28"/>
        </w:rPr>
        <w:t>выступления с докладами, т.е. с порядком их номеров в схеме боя.</w:t>
      </w:r>
    </w:p>
    <w:p w:rsidR="000B13FC" w:rsidRPr="001A4C8C" w:rsidRDefault="00B64F9A" w:rsidP="00044EAD">
      <w:p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 xml:space="preserve">На втором этапе жеребьевки любая команда имеет право заявить </w:t>
      </w:r>
      <w:r w:rsidRPr="001A4C8C">
        <w:rPr>
          <w:rFonts w:eastAsia="Times New Roman"/>
          <w:i/>
          <w:iCs/>
          <w:sz w:val="28"/>
          <w:szCs w:val="28"/>
        </w:rPr>
        <w:t>отказ</w:t>
      </w:r>
      <w:r w:rsidRPr="001A4C8C">
        <w:rPr>
          <w:rFonts w:eastAsia="Times New Roman"/>
          <w:sz w:val="28"/>
          <w:szCs w:val="28"/>
        </w:rPr>
        <w:t xml:space="preserve"> </w:t>
      </w:r>
      <w:r w:rsidR="002D5DE4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 xml:space="preserve">от задачи. После отказа команда переходит в конец очереди на жеребьевку, </w:t>
      </w:r>
      <w:r w:rsidR="002D5DE4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>а номер задания возвращается на место. Количество разрешенных отказов команды определяется решением жюри</w:t>
      </w:r>
      <w:r w:rsidR="00934091">
        <w:rPr>
          <w:rFonts w:eastAsia="Times New Roman"/>
          <w:sz w:val="28"/>
          <w:szCs w:val="28"/>
        </w:rPr>
        <w:t xml:space="preserve"> </w:t>
      </w:r>
      <w:r w:rsidR="00CA23BF">
        <w:rPr>
          <w:rFonts w:eastAsia="Times New Roman"/>
          <w:sz w:val="28"/>
          <w:szCs w:val="28"/>
        </w:rPr>
        <w:t>мини-турнир</w:t>
      </w:r>
      <w:r w:rsidRPr="001A4C8C">
        <w:rPr>
          <w:rFonts w:eastAsia="Times New Roman"/>
          <w:sz w:val="28"/>
          <w:szCs w:val="28"/>
        </w:rPr>
        <w:t xml:space="preserve">а и сообщается командам </w:t>
      </w:r>
      <w:r w:rsidR="002B4FD4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>во время регистрации. Каждый отказ сверх этого разрешенного количества штрафуется снижением ролевого коэффициента за доклад на 0,5 балла.</w:t>
      </w:r>
      <w:r w:rsidR="00C47229">
        <w:rPr>
          <w:sz w:val="28"/>
          <w:szCs w:val="28"/>
        </w:rPr>
        <w:t xml:space="preserve"> </w:t>
      </w:r>
      <w:r w:rsidRPr="001A4C8C">
        <w:rPr>
          <w:rFonts w:eastAsia="Times New Roman"/>
          <w:sz w:val="28"/>
          <w:szCs w:val="28"/>
        </w:rPr>
        <w:t xml:space="preserve">Если </w:t>
      </w:r>
      <w:r w:rsidR="002D5DE4">
        <w:rPr>
          <w:rFonts w:eastAsia="Times New Roman"/>
          <w:sz w:val="28"/>
          <w:szCs w:val="28"/>
        </w:rPr>
        <w:br/>
      </w:r>
      <w:r w:rsidRPr="001A4C8C">
        <w:rPr>
          <w:rFonts w:eastAsia="Times New Roman"/>
          <w:sz w:val="28"/>
          <w:szCs w:val="28"/>
        </w:rPr>
        <w:t>на втором этапе жеребьевки команда вновь получает задание, от которого она уже отказывалась, то она может согласиться с ним или повторно отказаться – при этом отказ не засчитывается в общее число отказов команды.</w:t>
      </w:r>
    </w:p>
    <w:p w:rsidR="000B13FC" w:rsidRPr="001A4C8C" w:rsidRDefault="00DE405E" w:rsidP="00044EAD">
      <w:p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20</w:t>
      </w:r>
      <w:r w:rsidR="00D46449">
        <w:rPr>
          <w:rFonts w:eastAsia="Times New Roman"/>
          <w:sz w:val="28"/>
          <w:szCs w:val="28"/>
        </w:rPr>
        <w:t>.4.</w:t>
      </w:r>
      <w:r w:rsidR="00D4644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>В любом бою команда не может докладывать задачи, уже доложенные ею в ранее проведенных боях. В случае выпадения такой задачи при жеребьевке команда тянет жребий повторно, а карточка с номером этой задачи возвращается на место после того, как команда согласилась с новой задачей или отказалась от нее.</w:t>
      </w:r>
    </w:p>
    <w:p w:rsidR="000B13FC" w:rsidRPr="001A4C8C" w:rsidRDefault="00DE405E" w:rsidP="00044EAD">
      <w:p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21</w:t>
      </w:r>
      <w:r w:rsidR="008F22FC">
        <w:rPr>
          <w:rFonts w:eastAsia="Times New Roman"/>
          <w:sz w:val="28"/>
          <w:szCs w:val="28"/>
        </w:rPr>
        <w:t>.</w:t>
      </w:r>
      <w:r w:rsidR="008F22FC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>После окончания жеребьевки всем оппонирующим участникам каждого раунда боя выдаются материалы, предоставленные соответствующими Докладчиками, для изучения и подготовки письменных отзывов и устных выступлений по ним. В этой подготовке может участвовать руководитель команды.</w:t>
      </w:r>
    </w:p>
    <w:p w:rsidR="000068EE" w:rsidRDefault="00DE405E" w:rsidP="00044EA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22</w:t>
      </w:r>
      <w:r w:rsidR="008F22FC">
        <w:rPr>
          <w:rFonts w:eastAsia="Times New Roman"/>
          <w:sz w:val="28"/>
          <w:szCs w:val="28"/>
        </w:rPr>
        <w:t>.</w:t>
      </w:r>
      <w:r w:rsidR="008F22FC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>После завершения боя все материалы Докладчиков сдаются в жюри.</w:t>
      </w:r>
    </w:p>
    <w:p w:rsidR="002B4FD4" w:rsidRDefault="00DE405E" w:rsidP="00044EAD">
      <w:pPr>
        <w:tabs>
          <w:tab w:val="left" w:pos="0"/>
        </w:tabs>
        <w:ind w:right="420"/>
        <w:jc w:val="both"/>
        <w:rPr>
          <w:rFonts w:eastAsia="Times New Roman"/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23</w:t>
      </w:r>
      <w:r w:rsidR="008F22FC">
        <w:rPr>
          <w:rFonts w:eastAsia="Times New Roman"/>
          <w:sz w:val="28"/>
          <w:szCs w:val="28"/>
        </w:rPr>
        <w:t>.</w:t>
      </w:r>
      <w:r w:rsidR="008F22FC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>Порядок прохождения и регламент действий в каждом раунде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179"/>
        <w:gridCol w:w="1752"/>
      </w:tblGrid>
      <w:tr w:rsidR="00F408D5" w:rsidRPr="001A4C8C" w:rsidTr="00336754">
        <w:trPr>
          <w:trHeight w:val="597"/>
        </w:trPr>
        <w:tc>
          <w:tcPr>
            <w:tcW w:w="9503" w:type="dxa"/>
            <w:gridSpan w:val="3"/>
            <w:vAlign w:val="center"/>
          </w:tcPr>
          <w:p w:rsidR="00F408D5" w:rsidRPr="001A4C8C" w:rsidRDefault="00F408D5" w:rsidP="00044EAD">
            <w:pPr>
              <w:tabs>
                <w:tab w:val="left" w:pos="0"/>
              </w:tabs>
              <w:ind w:left="60"/>
              <w:jc w:val="center"/>
              <w:rPr>
                <w:sz w:val="28"/>
                <w:szCs w:val="28"/>
              </w:rPr>
            </w:pPr>
            <w:r w:rsidRPr="00F408D5">
              <w:rPr>
                <w:b/>
                <w:sz w:val="28"/>
                <w:szCs w:val="28"/>
              </w:rPr>
              <w:t>Обязательные действия</w:t>
            </w:r>
          </w:p>
        </w:tc>
      </w:tr>
      <w:tr w:rsidR="0014470B" w:rsidRPr="001A4C8C" w:rsidTr="00056130">
        <w:trPr>
          <w:trHeight w:val="986"/>
        </w:trPr>
        <w:tc>
          <w:tcPr>
            <w:tcW w:w="572" w:type="dxa"/>
            <w:vAlign w:val="center"/>
          </w:tcPr>
          <w:p w:rsidR="0014470B" w:rsidRPr="001A4C8C" w:rsidRDefault="0014470B" w:rsidP="00044EAD">
            <w:pPr>
              <w:tabs>
                <w:tab w:val="left" w:pos="0"/>
              </w:tabs>
              <w:ind w:right="30"/>
              <w:jc w:val="center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179" w:type="dxa"/>
            <w:vAlign w:val="bottom"/>
          </w:tcPr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Перерыв. Проветривание помещения</w:t>
            </w:r>
            <w:r w:rsidRPr="001A4C8C">
              <w:rPr>
                <w:rFonts w:eastAsia="Times New Roman"/>
                <w:color w:val="0000FF"/>
                <w:sz w:val="28"/>
                <w:szCs w:val="28"/>
              </w:rPr>
              <w:t>.</w:t>
            </w:r>
          </w:p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Совещание жюри.</w:t>
            </w:r>
          </w:p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Подготовка к докладу</w:t>
            </w:r>
          </w:p>
        </w:tc>
        <w:tc>
          <w:tcPr>
            <w:tcW w:w="1752" w:type="dxa"/>
            <w:vAlign w:val="center"/>
          </w:tcPr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Не менее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A4C8C">
              <w:rPr>
                <w:rFonts w:eastAsia="Times New Roman"/>
                <w:sz w:val="28"/>
                <w:szCs w:val="28"/>
              </w:rPr>
              <w:t>12 мин</w:t>
            </w:r>
          </w:p>
        </w:tc>
      </w:tr>
      <w:tr w:rsidR="0014470B" w:rsidRPr="001A4C8C" w:rsidTr="00056130">
        <w:trPr>
          <w:trHeight w:val="654"/>
        </w:trPr>
        <w:tc>
          <w:tcPr>
            <w:tcW w:w="572" w:type="dxa"/>
            <w:vAlign w:val="center"/>
          </w:tcPr>
          <w:p w:rsidR="0014470B" w:rsidRPr="001A4C8C" w:rsidRDefault="0014470B" w:rsidP="00044EAD">
            <w:pPr>
              <w:tabs>
                <w:tab w:val="left" w:pos="0"/>
              </w:tabs>
              <w:ind w:right="30"/>
              <w:jc w:val="center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179" w:type="dxa"/>
            <w:vAlign w:val="bottom"/>
          </w:tcPr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Объявление оценок предыдущего раунда.</w:t>
            </w:r>
          </w:p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Представление жюри боя (в первом раунде)</w:t>
            </w:r>
          </w:p>
        </w:tc>
        <w:tc>
          <w:tcPr>
            <w:tcW w:w="1752" w:type="dxa"/>
            <w:vAlign w:val="bottom"/>
          </w:tcPr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 5 мин</w:t>
            </w:r>
          </w:p>
        </w:tc>
      </w:tr>
      <w:tr w:rsidR="00F408D5" w:rsidRPr="001A4C8C" w:rsidTr="00056130">
        <w:trPr>
          <w:trHeight w:val="676"/>
        </w:trPr>
        <w:tc>
          <w:tcPr>
            <w:tcW w:w="572" w:type="dxa"/>
            <w:vAlign w:val="center"/>
          </w:tcPr>
          <w:p w:rsidR="00F408D5" w:rsidRPr="001A4C8C" w:rsidRDefault="00F408D5" w:rsidP="00044EAD">
            <w:pPr>
              <w:tabs>
                <w:tab w:val="left" w:pos="0"/>
              </w:tabs>
              <w:ind w:right="30"/>
              <w:jc w:val="center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179" w:type="dxa"/>
            <w:vAlign w:val="center"/>
          </w:tcPr>
          <w:p w:rsidR="00F408D5" w:rsidRPr="001A4C8C" w:rsidRDefault="00F408D5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Доклад</w:t>
            </w:r>
          </w:p>
        </w:tc>
        <w:tc>
          <w:tcPr>
            <w:tcW w:w="1752" w:type="dxa"/>
            <w:vAlign w:val="center"/>
          </w:tcPr>
          <w:p w:rsidR="00F408D5" w:rsidRPr="001A4C8C" w:rsidRDefault="00F408D5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 10 мин</w:t>
            </w:r>
          </w:p>
        </w:tc>
      </w:tr>
      <w:tr w:rsidR="0014470B" w:rsidRPr="001A4C8C" w:rsidTr="00056130">
        <w:trPr>
          <w:trHeight w:val="1003"/>
        </w:trPr>
        <w:tc>
          <w:tcPr>
            <w:tcW w:w="572" w:type="dxa"/>
            <w:vAlign w:val="center"/>
          </w:tcPr>
          <w:p w:rsidR="0014470B" w:rsidRPr="001A4C8C" w:rsidRDefault="0014470B" w:rsidP="00044EAD">
            <w:pPr>
              <w:tabs>
                <w:tab w:val="left" w:pos="0"/>
              </w:tabs>
              <w:ind w:right="30"/>
              <w:jc w:val="center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79" w:type="dxa"/>
            <w:vAlign w:val="bottom"/>
          </w:tcPr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Вопросы Оппонента Докладчику и ответы Докладчика;</w:t>
            </w:r>
          </w:p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выступление Оппонента, ответ Докладчика на выступление</w:t>
            </w:r>
          </w:p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Оппонента</w:t>
            </w:r>
          </w:p>
        </w:tc>
        <w:tc>
          <w:tcPr>
            <w:tcW w:w="1752" w:type="dxa"/>
            <w:vAlign w:val="center"/>
          </w:tcPr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 10 мин</w:t>
            </w:r>
          </w:p>
        </w:tc>
      </w:tr>
      <w:tr w:rsidR="0014470B" w:rsidRPr="001A4C8C" w:rsidTr="00056130">
        <w:trPr>
          <w:trHeight w:val="673"/>
        </w:trPr>
        <w:tc>
          <w:tcPr>
            <w:tcW w:w="572" w:type="dxa"/>
            <w:vAlign w:val="center"/>
          </w:tcPr>
          <w:p w:rsidR="0014470B" w:rsidRPr="001A4C8C" w:rsidRDefault="0014470B" w:rsidP="00044EAD">
            <w:pPr>
              <w:tabs>
                <w:tab w:val="left" w:pos="0"/>
              </w:tabs>
              <w:ind w:right="30"/>
              <w:jc w:val="center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179" w:type="dxa"/>
            <w:vAlign w:val="bottom"/>
          </w:tcPr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Вопросы Рецензента Докладчику и Оппоненту, ответы</w:t>
            </w:r>
          </w:p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Докладчика и Оппонента, выступление Рецензента</w:t>
            </w:r>
          </w:p>
        </w:tc>
        <w:tc>
          <w:tcPr>
            <w:tcW w:w="1752" w:type="dxa"/>
            <w:vAlign w:val="center"/>
          </w:tcPr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 7 мин</w:t>
            </w:r>
          </w:p>
        </w:tc>
      </w:tr>
      <w:tr w:rsidR="00F408D5" w:rsidRPr="001A4C8C" w:rsidTr="00056130">
        <w:trPr>
          <w:trHeight w:val="621"/>
        </w:trPr>
        <w:tc>
          <w:tcPr>
            <w:tcW w:w="7751" w:type="dxa"/>
            <w:gridSpan w:val="2"/>
            <w:vAlign w:val="center"/>
          </w:tcPr>
          <w:p w:rsidR="00F408D5" w:rsidRPr="001A4C8C" w:rsidRDefault="00F408D5" w:rsidP="00044EAD">
            <w:pPr>
              <w:tabs>
                <w:tab w:val="left" w:pos="0"/>
              </w:tabs>
              <w:ind w:left="80"/>
              <w:jc w:val="center"/>
              <w:rPr>
                <w:sz w:val="28"/>
                <w:szCs w:val="28"/>
              </w:rPr>
            </w:pPr>
            <w:r w:rsidRPr="001A4C8C">
              <w:rPr>
                <w:rFonts w:eastAsia="Times New Roman"/>
                <w:b/>
                <w:bCs/>
                <w:sz w:val="28"/>
                <w:szCs w:val="28"/>
              </w:rPr>
              <w:t>Необязательные действия</w:t>
            </w:r>
          </w:p>
        </w:tc>
        <w:tc>
          <w:tcPr>
            <w:tcW w:w="1752" w:type="dxa"/>
            <w:vAlign w:val="bottom"/>
          </w:tcPr>
          <w:p w:rsidR="00F408D5" w:rsidRPr="001A4C8C" w:rsidRDefault="00F408D5" w:rsidP="00044E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408D5" w:rsidRPr="001A4C8C" w:rsidTr="00056130">
        <w:trPr>
          <w:trHeight w:val="339"/>
        </w:trPr>
        <w:tc>
          <w:tcPr>
            <w:tcW w:w="572" w:type="dxa"/>
            <w:vAlign w:val="center"/>
          </w:tcPr>
          <w:p w:rsidR="00F408D5" w:rsidRPr="001A4C8C" w:rsidRDefault="00056130" w:rsidP="00044EAD">
            <w:pPr>
              <w:tabs>
                <w:tab w:val="left" w:pos="0"/>
              </w:tabs>
              <w:ind w:right="3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179" w:type="dxa"/>
            <w:vAlign w:val="bottom"/>
          </w:tcPr>
          <w:p w:rsidR="00F408D5" w:rsidRPr="001A4C8C" w:rsidRDefault="00F408D5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Заключительное слово Докладчика</w:t>
            </w:r>
          </w:p>
        </w:tc>
        <w:tc>
          <w:tcPr>
            <w:tcW w:w="1752" w:type="dxa"/>
            <w:vAlign w:val="bottom"/>
          </w:tcPr>
          <w:p w:rsidR="00F408D5" w:rsidRPr="001A4C8C" w:rsidRDefault="00F408D5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 3 мин</w:t>
            </w:r>
          </w:p>
        </w:tc>
      </w:tr>
      <w:tr w:rsidR="00F408D5" w:rsidRPr="001A4C8C" w:rsidTr="00056130">
        <w:trPr>
          <w:trHeight w:val="339"/>
        </w:trPr>
        <w:tc>
          <w:tcPr>
            <w:tcW w:w="572" w:type="dxa"/>
            <w:vAlign w:val="center"/>
          </w:tcPr>
          <w:p w:rsidR="00F408D5" w:rsidRPr="001A4C8C" w:rsidRDefault="00056130" w:rsidP="00044EAD">
            <w:pPr>
              <w:tabs>
                <w:tab w:val="left" w:pos="0"/>
              </w:tabs>
              <w:ind w:right="3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179" w:type="dxa"/>
            <w:vAlign w:val="bottom"/>
          </w:tcPr>
          <w:p w:rsidR="00F408D5" w:rsidRPr="001A4C8C" w:rsidRDefault="00F408D5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Дополнительное выступление Оппонента</w:t>
            </w:r>
          </w:p>
        </w:tc>
        <w:tc>
          <w:tcPr>
            <w:tcW w:w="1752" w:type="dxa"/>
            <w:vAlign w:val="bottom"/>
          </w:tcPr>
          <w:p w:rsidR="00F408D5" w:rsidRPr="001A4C8C" w:rsidRDefault="00F408D5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 2 мин</w:t>
            </w:r>
          </w:p>
        </w:tc>
      </w:tr>
      <w:tr w:rsidR="00F408D5" w:rsidRPr="001A4C8C" w:rsidTr="00056130">
        <w:trPr>
          <w:trHeight w:val="339"/>
        </w:trPr>
        <w:tc>
          <w:tcPr>
            <w:tcW w:w="572" w:type="dxa"/>
            <w:vAlign w:val="center"/>
          </w:tcPr>
          <w:p w:rsidR="00F408D5" w:rsidRPr="001A4C8C" w:rsidRDefault="00056130" w:rsidP="00044EAD">
            <w:pPr>
              <w:tabs>
                <w:tab w:val="left" w:pos="0"/>
              </w:tabs>
              <w:ind w:right="3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179" w:type="dxa"/>
            <w:vAlign w:val="bottom"/>
          </w:tcPr>
          <w:p w:rsidR="00F408D5" w:rsidRPr="001A4C8C" w:rsidRDefault="00F408D5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Дополнительное выступление Рецензента</w:t>
            </w:r>
          </w:p>
        </w:tc>
        <w:tc>
          <w:tcPr>
            <w:tcW w:w="1752" w:type="dxa"/>
            <w:vAlign w:val="bottom"/>
          </w:tcPr>
          <w:p w:rsidR="00F408D5" w:rsidRPr="001A4C8C" w:rsidRDefault="00F408D5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 2 мин</w:t>
            </w:r>
          </w:p>
        </w:tc>
      </w:tr>
      <w:tr w:rsidR="0014470B" w:rsidRPr="001A4C8C" w:rsidTr="00056130">
        <w:trPr>
          <w:trHeight w:val="986"/>
        </w:trPr>
        <w:tc>
          <w:tcPr>
            <w:tcW w:w="572" w:type="dxa"/>
            <w:vMerge w:val="restart"/>
            <w:vAlign w:val="center"/>
          </w:tcPr>
          <w:p w:rsidR="0014470B" w:rsidRPr="001A4C8C" w:rsidRDefault="00056130" w:rsidP="00044EAD">
            <w:pPr>
              <w:tabs>
                <w:tab w:val="left" w:pos="0"/>
              </w:tabs>
              <w:ind w:right="3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179" w:type="dxa"/>
            <w:vAlign w:val="bottom"/>
          </w:tcPr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Вопросы и выступления Наблюдателя либо</w:t>
            </w:r>
          </w:p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Вопросы и выступления первого Наблюдателя (Н</w:t>
            </w:r>
            <w:proofErr w:type="gramStart"/>
            <w:r w:rsidRPr="001A4C8C">
              <w:rPr>
                <w:rFonts w:eastAsia="Times New Roman"/>
                <w:sz w:val="28"/>
                <w:szCs w:val="28"/>
              </w:rPr>
              <w:t>1</w:t>
            </w:r>
            <w:proofErr w:type="gramEnd"/>
            <w:r w:rsidRPr="001A4C8C">
              <w:rPr>
                <w:rFonts w:eastAsia="Times New Roman"/>
                <w:sz w:val="28"/>
                <w:szCs w:val="28"/>
              </w:rPr>
              <w:t>)</w:t>
            </w:r>
          </w:p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 xml:space="preserve">(для </w:t>
            </w:r>
            <w:proofErr w:type="spellStart"/>
            <w:r w:rsidRPr="001A4C8C">
              <w:rPr>
                <w:rFonts w:eastAsia="Times New Roman"/>
                <w:sz w:val="28"/>
                <w:szCs w:val="28"/>
              </w:rPr>
              <w:t>пятикомандного</w:t>
            </w:r>
            <w:proofErr w:type="spellEnd"/>
            <w:r w:rsidRPr="001A4C8C">
              <w:rPr>
                <w:rFonts w:eastAsia="Times New Roman"/>
                <w:sz w:val="28"/>
                <w:szCs w:val="28"/>
              </w:rPr>
              <w:t xml:space="preserve"> боя)</w:t>
            </w:r>
          </w:p>
        </w:tc>
        <w:tc>
          <w:tcPr>
            <w:tcW w:w="1752" w:type="dxa"/>
          </w:tcPr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 2 мин</w:t>
            </w:r>
          </w:p>
        </w:tc>
      </w:tr>
      <w:tr w:rsidR="0014470B" w:rsidRPr="001A4C8C" w:rsidTr="00056130">
        <w:trPr>
          <w:trHeight w:val="654"/>
        </w:trPr>
        <w:tc>
          <w:tcPr>
            <w:tcW w:w="572" w:type="dxa"/>
            <w:vMerge/>
            <w:vAlign w:val="center"/>
          </w:tcPr>
          <w:p w:rsidR="0014470B" w:rsidRPr="001A4C8C" w:rsidRDefault="0014470B" w:rsidP="00044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79" w:type="dxa"/>
            <w:vAlign w:val="bottom"/>
          </w:tcPr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Вопросы и выступления второго Наблюдателя (Н</w:t>
            </w:r>
            <w:proofErr w:type="gramStart"/>
            <w:r w:rsidRPr="001A4C8C">
              <w:rPr>
                <w:rFonts w:eastAsia="Times New Roman"/>
                <w:sz w:val="28"/>
                <w:szCs w:val="28"/>
              </w:rPr>
              <w:t>2</w:t>
            </w:r>
            <w:proofErr w:type="gramEnd"/>
            <w:r w:rsidRPr="001A4C8C">
              <w:rPr>
                <w:rFonts w:eastAsia="Times New Roman"/>
                <w:sz w:val="28"/>
                <w:szCs w:val="28"/>
              </w:rPr>
              <w:t>)</w:t>
            </w:r>
          </w:p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 xml:space="preserve">(для </w:t>
            </w:r>
            <w:proofErr w:type="spellStart"/>
            <w:r w:rsidRPr="001A4C8C">
              <w:rPr>
                <w:rFonts w:eastAsia="Times New Roman"/>
                <w:sz w:val="28"/>
                <w:szCs w:val="28"/>
              </w:rPr>
              <w:t>пятикомандного</w:t>
            </w:r>
            <w:proofErr w:type="spellEnd"/>
            <w:r w:rsidRPr="001A4C8C">
              <w:rPr>
                <w:rFonts w:eastAsia="Times New Roman"/>
                <w:sz w:val="28"/>
                <w:szCs w:val="28"/>
              </w:rPr>
              <w:t xml:space="preserve"> боя)</w:t>
            </w:r>
          </w:p>
        </w:tc>
        <w:tc>
          <w:tcPr>
            <w:tcW w:w="1752" w:type="dxa"/>
          </w:tcPr>
          <w:p w:rsidR="0014470B" w:rsidRPr="001A4C8C" w:rsidRDefault="0014470B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 2 мин</w:t>
            </w:r>
          </w:p>
        </w:tc>
      </w:tr>
      <w:tr w:rsidR="00F408D5" w:rsidRPr="001A4C8C" w:rsidTr="00056130">
        <w:trPr>
          <w:trHeight w:val="361"/>
        </w:trPr>
        <w:tc>
          <w:tcPr>
            <w:tcW w:w="572" w:type="dxa"/>
            <w:vAlign w:val="center"/>
          </w:tcPr>
          <w:p w:rsidR="00F408D5" w:rsidRPr="001A4C8C" w:rsidRDefault="00056130" w:rsidP="00044EAD">
            <w:pPr>
              <w:tabs>
                <w:tab w:val="left" w:pos="0"/>
              </w:tabs>
              <w:ind w:right="30"/>
              <w:jc w:val="center"/>
              <w:rPr>
                <w:sz w:val="28"/>
                <w:szCs w:val="28"/>
              </w:rPr>
            </w:pPr>
            <w:bookmarkStart w:id="5" w:name="page5"/>
            <w:bookmarkEnd w:id="5"/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179" w:type="dxa"/>
            <w:vAlign w:val="bottom"/>
          </w:tcPr>
          <w:p w:rsidR="00F408D5" w:rsidRPr="001A4C8C" w:rsidRDefault="00F408D5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Вопросы жюри, ответы участников боя</w:t>
            </w:r>
          </w:p>
        </w:tc>
        <w:tc>
          <w:tcPr>
            <w:tcW w:w="1752" w:type="dxa"/>
            <w:vAlign w:val="bottom"/>
          </w:tcPr>
          <w:p w:rsidR="00F408D5" w:rsidRPr="001A4C8C" w:rsidRDefault="00F408D5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до 5 мин</w:t>
            </w:r>
          </w:p>
        </w:tc>
      </w:tr>
      <w:tr w:rsidR="00F408D5" w:rsidRPr="001A4C8C" w:rsidTr="00336754">
        <w:trPr>
          <w:trHeight w:val="603"/>
        </w:trPr>
        <w:tc>
          <w:tcPr>
            <w:tcW w:w="7751" w:type="dxa"/>
            <w:gridSpan w:val="2"/>
            <w:vAlign w:val="bottom"/>
          </w:tcPr>
          <w:p w:rsidR="00F408D5" w:rsidRPr="001A4C8C" w:rsidRDefault="00F408D5" w:rsidP="00044EAD">
            <w:pPr>
              <w:tabs>
                <w:tab w:val="left" w:pos="0"/>
              </w:tabs>
              <w:ind w:left="8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b/>
                <w:bCs/>
                <w:sz w:val="28"/>
                <w:szCs w:val="28"/>
              </w:rPr>
              <w:t>Время раунда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bottom"/>
          </w:tcPr>
          <w:p w:rsidR="00F408D5" w:rsidRPr="001A4C8C" w:rsidRDefault="00F408D5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не более 60</w:t>
            </w:r>
          </w:p>
          <w:p w:rsidR="00F408D5" w:rsidRPr="001A4C8C" w:rsidRDefault="00F408D5" w:rsidP="00044EAD">
            <w:pPr>
              <w:tabs>
                <w:tab w:val="left" w:pos="0"/>
              </w:tabs>
              <w:ind w:left="60"/>
              <w:rPr>
                <w:sz w:val="28"/>
                <w:szCs w:val="28"/>
              </w:rPr>
            </w:pPr>
            <w:r w:rsidRPr="001A4C8C">
              <w:rPr>
                <w:rFonts w:eastAsia="Times New Roman"/>
                <w:sz w:val="28"/>
                <w:szCs w:val="28"/>
              </w:rPr>
              <w:t>мин</w:t>
            </w:r>
          </w:p>
        </w:tc>
      </w:tr>
    </w:tbl>
    <w:p w:rsidR="000B13FC" w:rsidRPr="001A4C8C" w:rsidRDefault="00DE405E" w:rsidP="00044EAD">
      <w:pPr>
        <w:tabs>
          <w:tab w:val="left" w:pos="0"/>
        </w:tabs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24</w:t>
      </w:r>
      <w:r w:rsidR="00D62D29">
        <w:rPr>
          <w:rFonts w:eastAsia="Times New Roman"/>
          <w:sz w:val="28"/>
          <w:szCs w:val="28"/>
        </w:rPr>
        <w:t>.</w:t>
      </w:r>
      <w:r w:rsidR="00D62D2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>Обязанности участников боя.</w:t>
      </w:r>
    </w:p>
    <w:p w:rsidR="000B13FC" w:rsidRPr="001A4C8C" w:rsidRDefault="00DE405E" w:rsidP="00044EAD">
      <w:p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24</w:t>
      </w:r>
      <w:r w:rsidR="00D46449">
        <w:rPr>
          <w:rFonts w:eastAsia="Times New Roman"/>
          <w:sz w:val="28"/>
          <w:szCs w:val="28"/>
        </w:rPr>
        <w:t>.1.</w:t>
      </w:r>
      <w:r w:rsidR="00D4644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 xml:space="preserve">Докладчик в выступлении кратко и четко излагает результаты, полученные командой по задаче, даёт представление о методах, которыми они получены. Результатами могут явиться конкретные утверждения, метод решения, найденный командой, или способ применения методов (утверждений) к решению других задач, специально построенный </w:t>
      </w:r>
      <w:proofErr w:type="spellStart"/>
      <w:r w:rsidR="00B64F9A" w:rsidRPr="001A4C8C">
        <w:rPr>
          <w:rFonts w:eastAsia="Times New Roman"/>
          <w:sz w:val="28"/>
          <w:szCs w:val="28"/>
        </w:rPr>
        <w:t>контрпример</w:t>
      </w:r>
      <w:proofErr w:type="spellEnd"/>
      <w:r w:rsidR="00B64F9A" w:rsidRPr="001A4C8C">
        <w:rPr>
          <w:rFonts w:eastAsia="Times New Roman"/>
          <w:sz w:val="28"/>
          <w:szCs w:val="28"/>
        </w:rPr>
        <w:t>. В заключение доклада необходимо сформулировать важнейшие, с точки зрения Докладчика, результаты.</w:t>
      </w:r>
      <w:r w:rsidR="00D62D29">
        <w:rPr>
          <w:sz w:val="28"/>
          <w:szCs w:val="28"/>
        </w:rPr>
        <w:t xml:space="preserve"> </w:t>
      </w:r>
      <w:r w:rsidR="00B64F9A" w:rsidRPr="001A4C8C">
        <w:rPr>
          <w:rFonts w:eastAsia="Times New Roman"/>
          <w:sz w:val="28"/>
          <w:szCs w:val="28"/>
        </w:rPr>
        <w:t>Доклад команды должен соответствовать окончательным материалам по обсуждаемому заданию за исключением исправлений, обнаруженных несущественных ошибок. В последнем случае это должно быть специально оговорено в выступлении.</w:t>
      </w:r>
    </w:p>
    <w:p w:rsidR="000B13FC" w:rsidRPr="001A4C8C" w:rsidRDefault="00DE405E" w:rsidP="00044EAD">
      <w:p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24</w:t>
      </w:r>
      <w:r w:rsidR="00D46449">
        <w:rPr>
          <w:rFonts w:eastAsia="Times New Roman"/>
          <w:sz w:val="28"/>
          <w:szCs w:val="28"/>
        </w:rPr>
        <w:t>.2.</w:t>
      </w:r>
      <w:r w:rsidR="00D4644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 xml:space="preserve">Все оппонирующие команды каждого боя не менее чем за 30 мин </w:t>
      </w:r>
      <w:r w:rsidR="002D5DE4">
        <w:rPr>
          <w:rFonts w:eastAsia="Times New Roman"/>
          <w:sz w:val="28"/>
          <w:szCs w:val="28"/>
        </w:rPr>
        <w:br/>
      </w:r>
      <w:r w:rsidR="00B64F9A" w:rsidRPr="001A4C8C">
        <w:rPr>
          <w:rFonts w:eastAsia="Times New Roman"/>
          <w:sz w:val="28"/>
          <w:szCs w:val="28"/>
        </w:rPr>
        <w:t>до начала боя сдают жюри письменные отзывы на предоставленные им материалы Докладчиков этого боя. Объем отзыва не превышает двух страниц формата А</w:t>
      </w:r>
      <w:proofErr w:type="gramStart"/>
      <w:r w:rsidR="00B64F9A" w:rsidRPr="001A4C8C">
        <w:rPr>
          <w:rFonts w:eastAsia="Times New Roman"/>
          <w:sz w:val="28"/>
          <w:szCs w:val="28"/>
        </w:rPr>
        <w:t>4</w:t>
      </w:r>
      <w:proofErr w:type="gramEnd"/>
      <w:r w:rsidR="00B64F9A" w:rsidRPr="001A4C8C">
        <w:rPr>
          <w:rFonts w:eastAsia="Times New Roman"/>
          <w:sz w:val="28"/>
          <w:szCs w:val="28"/>
        </w:rPr>
        <w:t xml:space="preserve"> и содержит конкретные комментарии и замечания к докладу.</w:t>
      </w:r>
    </w:p>
    <w:p w:rsidR="000B13FC" w:rsidRPr="001A4C8C" w:rsidRDefault="00DE405E" w:rsidP="00044EAD">
      <w:p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24</w:t>
      </w:r>
      <w:r w:rsidR="00D46449">
        <w:rPr>
          <w:rFonts w:eastAsia="Times New Roman"/>
          <w:sz w:val="28"/>
          <w:szCs w:val="28"/>
        </w:rPr>
        <w:t>.3.</w:t>
      </w:r>
      <w:r w:rsidR="00D4644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 xml:space="preserve">Оппонент в выступлении дает оценку доклада, указывает важнейшие результаты, степень их обоснованности (доказанности), существенные </w:t>
      </w:r>
      <w:r w:rsidR="002D5DE4">
        <w:rPr>
          <w:rFonts w:eastAsia="Times New Roman"/>
          <w:sz w:val="28"/>
          <w:szCs w:val="28"/>
        </w:rPr>
        <w:br/>
      </w:r>
      <w:r w:rsidR="00B64F9A" w:rsidRPr="001A4C8C">
        <w:rPr>
          <w:rFonts w:eastAsia="Times New Roman"/>
          <w:sz w:val="28"/>
          <w:szCs w:val="28"/>
        </w:rPr>
        <w:t>и несущественные неточности в доказательствах, неверные утверждения (если таковые имеются). При этом необходимо использовать следующую шкалу оценок:</w:t>
      </w:r>
      <w:r w:rsidR="00866374">
        <w:rPr>
          <w:rFonts w:eastAsia="Times New Roman"/>
          <w:sz w:val="28"/>
          <w:szCs w:val="28"/>
        </w:rPr>
        <w:t xml:space="preserve"> </w:t>
      </w:r>
      <w:r w:rsidR="00B64F9A" w:rsidRPr="001A4C8C">
        <w:rPr>
          <w:rFonts w:eastAsia="Times New Roman"/>
          <w:sz w:val="28"/>
          <w:szCs w:val="28"/>
        </w:rPr>
        <w:t>верный и правильно доказанный результат; верный, но недоказанный (доказательство отсутствует или в нем допущены ошибки) результат; сомнительный или недоказанный результат; неверный результат.</w:t>
      </w:r>
    </w:p>
    <w:p w:rsidR="000B13FC" w:rsidRPr="001A4C8C" w:rsidRDefault="00DE405E" w:rsidP="00044EAD">
      <w:p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24</w:t>
      </w:r>
      <w:r w:rsidR="00D46449">
        <w:rPr>
          <w:rFonts w:eastAsia="Times New Roman"/>
          <w:sz w:val="28"/>
          <w:szCs w:val="28"/>
        </w:rPr>
        <w:t>.4.</w:t>
      </w:r>
      <w:r w:rsidR="00D4644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 xml:space="preserve">Рецензент в своем выступлении оценивает: выступление Оппонента (объективность оценки доклада и его результатов, существенность </w:t>
      </w:r>
      <w:r w:rsidR="002D5DE4">
        <w:rPr>
          <w:rFonts w:eastAsia="Times New Roman"/>
          <w:sz w:val="28"/>
          <w:szCs w:val="28"/>
        </w:rPr>
        <w:br/>
      </w:r>
      <w:r w:rsidR="00B64F9A" w:rsidRPr="001A4C8C">
        <w:rPr>
          <w:rFonts w:eastAsia="Times New Roman"/>
          <w:sz w:val="28"/>
          <w:szCs w:val="28"/>
        </w:rPr>
        <w:t xml:space="preserve">и корректность заданных вопросов); ответы Докладчика (четкость, </w:t>
      </w:r>
      <w:r w:rsidR="00B64F9A" w:rsidRPr="001A4C8C">
        <w:rPr>
          <w:rFonts w:eastAsia="Times New Roman"/>
          <w:sz w:val="28"/>
          <w:szCs w:val="28"/>
        </w:rPr>
        <w:lastRenderedPageBreak/>
        <w:t>убедительность, находчивость). В случае необходимости Рецензент дает собственную оценку доклада (если его оценка не совпадает с общей оценкой Оппонента, или в докладе есть недостатки, не замеченные Оппонентом, и т.п.).</w:t>
      </w:r>
    </w:p>
    <w:p w:rsidR="000B13FC" w:rsidRPr="001A4C8C" w:rsidRDefault="00DE405E" w:rsidP="00044EAD">
      <w:pPr>
        <w:tabs>
          <w:tab w:val="left" w:pos="0"/>
        </w:tabs>
        <w:jc w:val="both"/>
        <w:rPr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24</w:t>
      </w:r>
      <w:r w:rsidR="00D46449">
        <w:rPr>
          <w:rFonts w:eastAsia="Times New Roman"/>
          <w:sz w:val="28"/>
          <w:szCs w:val="28"/>
        </w:rPr>
        <w:t>.5.</w:t>
      </w:r>
      <w:r w:rsidR="00D4644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>Каждая команда-Наблюдатель имеет право на участие в дискуссии, если у нее имеются существенные дополнения или замечания, вызванные ходом дискуссии и не указанные Докладчиком, Оппонентом и Рецензентом. Содержание выступления Наблюдателей, необоснованно затягивающие дискуссию, могут получить отрицательную оценку, снижающую итоговую сумму баллов команды.</w:t>
      </w:r>
    </w:p>
    <w:p w:rsidR="000B13FC" w:rsidRPr="001A4C8C" w:rsidRDefault="00DE405E" w:rsidP="00044EA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1A4C8C">
        <w:rPr>
          <w:rFonts w:eastAsia="Times New Roman"/>
          <w:sz w:val="28"/>
          <w:szCs w:val="28"/>
        </w:rPr>
        <w:t>24</w:t>
      </w:r>
      <w:r w:rsidR="00D46449">
        <w:rPr>
          <w:rFonts w:eastAsia="Times New Roman"/>
          <w:sz w:val="28"/>
          <w:szCs w:val="28"/>
        </w:rPr>
        <w:t>.6.</w:t>
      </w:r>
      <w:r w:rsidR="00D46449">
        <w:rPr>
          <w:rFonts w:eastAsia="Times New Roman"/>
          <w:sz w:val="28"/>
          <w:szCs w:val="28"/>
        </w:rPr>
        <w:tab/>
      </w:r>
      <w:r w:rsidR="00B64F9A" w:rsidRPr="001A4C8C">
        <w:rPr>
          <w:rFonts w:eastAsia="Times New Roman"/>
          <w:sz w:val="28"/>
          <w:szCs w:val="28"/>
        </w:rPr>
        <w:t>Оппонент и Рецензент в основных выступлениях не представляют собственных результатов по обсуждаемой задаче, за исключением тех случаев, когда это служит аргументом в дискуссии (например, если по представленным</w:t>
      </w:r>
      <w:r w:rsidR="0059736C" w:rsidRPr="001A4C8C">
        <w:rPr>
          <w:rFonts w:eastAsia="Times New Roman"/>
          <w:sz w:val="28"/>
          <w:szCs w:val="28"/>
        </w:rPr>
        <w:t xml:space="preserve"> материалам трудно судить о достоверности доказательств, а собственные результаты противоречат утверждениям Докладчика). Собственные идеи </w:t>
      </w:r>
      <w:r w:rsidR="002D5DE4">
        <w:rPr>
          <w:rFonts w:eastAsia="Times New Roman"/>
          <w:sz w:val="28"/>
          <w:szCs w:val="28"/>
        </w:rPr>
        <w:br/>
      </w:r>
      <w:r w:rsidR="0059736C" w:rsidRPr="001A4C8C">
        <w:rPr>
          <w:rFonts w:eastAsia="Times New Roman"/>
          <w:sz w:val="28"/>
          <w:szCs w:val="28"/>
        </w:rPr>
        <w:t>и результаты могут быть кратко описаны в заключительных выступлениях Оппонента, Рецензента, а также в выступлениях Наблюдателей.</w:t>
      </w:r>
    </w:p>
    <w:p w:rsidR="001A4C8C" w:rsidRPr="001A4C8C" w:rsidRDefault="00D46449" w:rsidP="00044EAD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24.7.</w:t>
      </w:r>
      <w:r>
        <w:rPr>
          <w:rFonts w:eastAsia="Times New Roman"/>
          <w:sz w:val="28"/>
          <w:szCs w:val="28"/>
        </w:rPr>
        <w:tab/>
      </w:r>
      <w:r w:rsidR="001A4C8C" w:rsidRPr="001A4C8C">
        <w:rPr>
          <w:rFonts w:eastAsia="Times New Roman"/>
          <w:sz w:val="28"/>
          <w:szCs w:val="28"/>
        </w:rPr>
        <w:t xml:space="preserve">Право участвовать в дискуссии имеет только один представитель команды – непосредственно Докладчик, Оппонент или Рецензент. Команда может вмешаться в ход дискуссии (задать вопрос или сделать выступление </w:t>
      </w:r>
      <w:r w:rsidR="002D5DE4">
        <w:rPr>
          <w:rFonts w:eastAsia="Times New Roman"/>
          <w:sz w:val="28"/>
          <w:szCs w:val="28"/>
        </w:rPr>
        <w:br/>
      </w:r>
      <w:r w:rsidR="001A4C8C" w:rsidRPr="001A4C8C">
        <w:rPr>
          <w:rFonts w:eastAsia="Times New Roman"/>
          <w:sz w:val="28"/>
          <w:szCs w:val="28"/>
        </w:rPr>
        <w:t xml:space="preserve">с места) только в двух случаях: по просьбе выступающего; по просьбе капитана команды. В обоих случаях выступающий или капитан обращаются </w:t>
      </w:r>
      <w:r w:rsidR="002D5DE4">
        <w:rPr>
          <w:rFonts w:eastAsia="Times New Roman"/>
          <w:sz w:val="28"/>
          <w:szCs w:val="28"/>
        </w:rPr>
        <w:br/>
      </w:r>
      <w:r w:rsidR="001A4C8C" w:rsidRPr="001A4C8C">
        <w:rPr>
          <w:rFonts w:eastAsia="Times New Roman"/>
          <w:sz w:val="28"/>
          <w:szCs w:val="28"/>
        </w:rPr>
        <w:t>за разрешением к председателю жюри боя; выступление с места можно начинать только после его разрешения.</w:t>
      </w:r>
    </w:p>
    <w:p w:rsidR="001A4C8C" w:rsidRPr="001A4C8C" w:rsidRDefault="008F22FC" w:rsidP="00044EAD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25.</w:t>
      </w:r>
      <w:r>
        <w:rPr>
          <w:rFonts w:eastAsia="Times New Roman"/>
          <w:sz w:val="28"/>
          <w:szCs w:val="28"/>
        </w:rPr>
        <w:tab/>
      </w:r>
      <w:r w:rsidR="001A4C8C" w:rsidRPr="001A4C8C">
        <w:rPr>
          <w:rFonts w:eastAsia="Times New Roman"/>
          <w:sz w:val="28"/>
          <w:szCs w:val="28"/>
        </w:rPr>
        <w:t>Действия участников боя в каждом раунде оцениваются по следующим критериям: выполнение командами требований правил, умение команд представить и защитить результаты исследований, способность правильно оценить результаты других участников, убедительно и корректно вести дискуссию.</w:t>
      </w:r>
    </w:p>
    <w:p w:rsidR="001A4C8C" w:rsidRPr="001A4C8C" w:rsidRDefault="008F22FC" w:rsidP="00044EA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26.</w:t>
      </w:r>
      <w:r>
        <w:rPr>
          <w:rFonts w:eastAsia="Times New Roman"/>
          <w:sz w:val="28"/>
          <w:szCs w:val="28"/>
        </w:rPr>
        <w:tab/>
      </w:r>
      <w:r w:rsidR="001A4C8C" w:rsidRPr="001A4C8C">
        <w:rPr>
          <w:rFonts w:eastAsia="Times New Roman"/>
          <w:sz w:val="28"/>
          <w:szCs w:val="28"/>
        </w:rPr>
        <w:t>При определении результатов финальных боев в итоговую сумму кроме баллов, получен</w:t>
      </w:r>
      <w:r w:rsidR="00934091">
        <w:rPr>
          <w:rFonts w:eastAsia="Times New Roman"/>
          <w:sz w:val="28"/>
          <w:szCs w:val="28"/>
        </w:rPr>
        <w:t xml:space="preserve">ных в ходе боя, включается </w:t>
      </w:r>
      <w:proofErr w:type="gramStart"/>
      <w:r w:rsidR="00CA23BF">
        <w:rPr>
          <w:rFonts w:eastAsia="Times New Roman"/>
          <w:sz w:val="28"/>
          <w:szCs w:val="28"/>
        </w:rPr>
        <w:t>мини-турнир</w:t>
      </w:r>
      <w:r w:rsidR="001A4C8C" w:rsidRPr="00E37163">
        <w:rPr>
          <w:rFonts w:eastAsia="Times New Roman"/>
          <w:iCs/>
          <w:sz w:val="28"/>
          <w:szCs w:val="28"/>
        </w:rPr>
        <w:t>ный</w:t>
      </w:r>
      <w:proofErr w:type="gramEnd"/>
      <w:r w:rsidR="001A4C8C" w:rsidRPr="00E37163">
        <w:rPr>
          <w:rFonts w:eastAsia="Times New Roman"/>
          <w:iCs/>
          <w:sz w:val="28"/>
          <w:szCs w:val="28"/>
        </w:rPr>
        <w:t xml:space="preserve"> балл</w:t>
      </w:r>
      <w:r w:rsidR="001A4C8C" w:rsidRPr="00E37163">
        <w:rPr>
          <w:rFonts w:eastAsia="Times New Roman"/>
          <w:sz w:val="28"/>
          <w:szCs w:val="28"/>
        </w:rPr>
        <w:t>,</w:t>
      </w:r>
      <w:r w:rsidR="001A4C8C" w:rsidRPr="001A4C8C">
        <w:rPr>
          <w:rFonts w:eastAsia="Times New Roman"/>
          <w:sz w:val="28"/>
          <w:szCs w:val="28"/>
        </w:rPr>
        <w:t xml:space="preserve"> получаемый умножением текущего рейтинга команды (определенного на момент начала финального боя) на число учитываемых оценок в финальном бое </w:t>
      </w:r>
      <w:r w:rsidR="002F3E7D">
        <w:rPr>
          <w:rFonts w:eastAsia="Times New Roman"/>
          <w:sz w:val="28"/>
          <w:szCs w:val="28"/>
        </w:rPr>
        <w:br/>
      </w:r>
      <w:r w:rsidR="001A4C8C" w:rsidRPr="001A4C8C">
        <w:rPr>
          <w:rFonts w:eastAsia="Times New Roman"/>
          <w:sz w:val="28"/>
          <w:szCs w:val="28"/>
        </w:rPr>
        <w:t xml:space="preserve">и на </w:t>
      </w:r>
      <w:r w:rsidR="00CA23BF">
        <w:rPr>
          <w:rFonts w:eastAsia="Times New Roman"/>
          <w:sz w:val="28"/>
          <w:szCs w:val="28"/>
        </w:rPr>
        <w:t>мини-турнир</w:t>
      </w:r>
      <w:r w:rsidR="001A4C8C" w:rsidRPr="001A4C8C">
        <w:rPr>
          <w:rFonts w:eastAsia="Times New Roman"/>
          <w:sz w:val="28"/>
          <w:szCs w:val="28"/>
        </w:rPr>
        <w:t>ный коэффициент, равный 5.</w:t>
      </w:r>
    </w:p>
    <w:p w:rsidR="001A4C8C" w:rsidRPr="001A4C8C" w:rsidRDefault="008F22FC" w:rsidP="00044EAD">
      <w:pPr>
        <w:tabs>
          <w:tab w:val="left" w:pos="0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27.</w:t>
      </w:r>
      <w:r>
        <w:rPr>
          <w:rFonts w:eastAsia="Times New Roman"/>
          <w:sz w:val="28"/>
          <w:szCs w:val="28"/>
        </w:rPr>
        <w:tab/>
      </w:r>
      <w:r w:rsidR="001A4C8C" w:rsidRPr="001A4C8C">
        <w:rPr>
          <w:rFonts w:eastAsia="Times New Roman"/>
          <w:sz w:val="28"/>
          <w:szCs w:val="28"/>
        </w:rPr>
        <w:t>Подведение итогов боев.</w:t>
      </w:r>
    </w:p>
    <w:p w:rsidR="001A4C8C" w:rsidRPr="001A4C8C" w:rsidRDefault="00D46449" w:rsidP="00044EAD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27.1.</w:t>
      </w:r>
      <w:r>
        <w:rPr>
          <w:rFonts w:eastAsia="Times New Roman"/>
          <w:sz w:val="28"/>
          <w:szCs w:val="28"/>
        </w:rPr>
        <w:tab/>
      </w:r>
      <w:r w:rsidR="001A4C8C" w:rsidRPr="001A4C8C">
        <w:rPr>
          <w:rFonts w:eastAsia="Times New Roman"/>
          <w:sz w:val="28"/>
          <w:szCs w:val="28"/>
        </w:rPr>
        <w:t xml:space="preserve">Первое место в математическом бое присуждается команде, набравшей наибольшую итоговую сумму баллов, а также всем командам, набравшим </w:t>
      </w:r>
      <w:r w:rsidR="002F3E7D">
        <w:rPr>
          <w:rFonts w:eastAsia="Times New Roman"/>
          <w:sz w:val="28"/>
          <w:szCs w:val="28"/>
        </w:rPr>
        <w:br/>
      </w:r>
      <w:r w:rsidR="001A4C8C" w:rsidRPr="001A4C8C">
        <w:rPr>
          <w:rFonts w:eastAsia="Times New Roman"/>
          <w:sz w:val="28"/>
          <w:szCs w:val="28"/>
        </w:rPr>
        <w:t>не менее 95% от этой суммы.</w:t>
      </w:r>
    </w:p>
    <w:p w:rsidR="001A4C8C" w:rsidRPr="001A4C8C" w:rsidRDefault="00D46449" w:rsidP="00044EAD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27.2.</w:t>
      </w:r>
      <w:r>
        <w:rPr>
          <w:rFonts w:eastAsia="Times New Roman"/>
          <w:sz w:val="28"/>
          <w:szCs w:val="28"/>
        </w:rPr>
        <w:tab/>
      </w:r>
      <w:r w:rsidR="001A4C8C" w:rsidRPr="001A4C8C">
        <w:rPr>
          <w:rFonts w:eastAsia="Times New Roman"/>
          <w:sz w:val="28"/>
          <w:szCs w:val="28"/>
        </w:rPr>
        <w:t>Последующие места присуждаются командам с меньшими итоговыми суммами баллов в порядке убывания; при этом командам присуждаются одинаковые места, если несколько команд имеют не менее 95% от суммы, набранной первой из них.</w:t>
      </w:r>
    </w:p>
    <w:p w:rsidR="001A4C8C" w:rsidRPr="001A4C8C" w:rsidRDefault="008F22FC" w:rsidP="00044EA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28.</w:t>
      </w:r>
      <w:r>
        <w:rPr>
          <w:rFonts w:eastAsia="Times New Roman"/>
          <w:sz w:val="28"/>
          <w:szCs w:val="28"/>
        </w:rPr>
        <w:tab/>
      </w:r>
      <w:r w:rsidR="001A4C8C" w:rsidRPr="001A4C8C">
        <w:rPr>
          <w:rFonts w:eastAsia="Times New Roman"/>
          <w:sz w:val="28"/>
          <w:szCs w:val="28"/>
        </w:rPr>
        <w:t>Если первое место в бое присуждено только одной команде, то оно называется единоличным, а команда, занявшая его, считается абсолютным победителем этого боя.</w:t>
      </w:r>
    </w:p>
    <w:sectPr w:rsidR="001A4C8C" w:rsidRPr="001A4C8C" w:rsidSect="009164C5">
      <w:headerReference w:type="default" r:id="rId9"/>
      <w:pgSz w:w="11900" w:h="16838"/>
      <w:pgMar w:top="1134" w:right="567" w:bottom="1134" w:left="1701" w:header="720" w:footer="720" w:gutter="0"/>
      <w:cols w:space="720" w:equalWidth="0">
        <w:col w:w="9633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CA" w:rsidRDefault="00866ACA" w:rsidP="003751E9">
      <w:r>
        <w:separator/>
      </w:r>
    </w:p>
  </w:endnote>
  <w:endnote w:type="continuationSeparator" w:id="0">
    <w:p w:rsidR="00866ACA" w:rsidRDefault="00866ACA" w:rsidP="003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CA" w:rsidRDefault="00866ACA" w:rsidP="003751E9">
      <w:r>
        <w:separator/>
      </w:r>
    </w:p>
  </w:footnote>
  <w:footnote w:type="continuationSeparator" w:id="0">
    <w:p w:rsidR="00866ACA" w:rsidRDefault="00866ACA" w:rsidP="0037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9346"/>
      <w:docPartObj>
        <w:docPartGallery w:val="Page Numbers (Top of Page)"/>
        <w:docPartUnique/>
      </w:docPartObj>
    </w:sdtPr>
    <w:sdtEndPr/>
    <w:sdtContent>
      <w:p w:rsidR="00AA6431" w:rsidRDefault="00AA64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14">
          <w:rPr>
            <w:noProof/>
          </w:rPr>
          <w:t>6</w:t>
        </w:r>
        <w:r>
          <w:fldChar w:fldCharType="end"/>
        </w:r>
      </w:p>
    </w:sdtContent>
  </w:sdt>
  <w:p w:rsidR="00AA6431" w:rsidRDefault="00AA64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D4D84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1">
    <w:nsid w:val="02AF1005"/>
    <w:multiLevelType w:val="multilevel"/>
    <w:tmpl w:val="89286E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134BE"/>
    <w:multiLevelType w:val="hybridMultilevel"/>
    <w:tmpl w:val="2744D6AC"/>
    <w:lvl w:ilvl="0" w:tplc="866090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5DA6"/>
    <w:multiLevelType w:val="hybridMultilevel"/>
    <w:tmpl w:val="933CDDBE"/>
    <w:lvl w:ilvl="0" w:tplc="FCFAA5C8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17675E"/>
    <w:multiLevelType w:val="multilevel"/>
    <w:tmpl w:val="B86A5DB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8E1F29"/>
    <w:multiLevelType w:val="hybridMultilevel"/>
    <w:tmpl w:val="39BE8E04"/>
    <w:lvl w:ilvl="0" w:tplc="B5CCEAB2">
      <w:start w:val="1"/>
      <w:numFmt w:val="decimal"/>
      <w:lvlText w:val="%1."/>
      <w:lvlJc w:val="left"/>
    </w:lvl>
    <w:lvl w:ilvl="1" w:tplc="5F467A9A">
      <w:numFmt w:val="decimal"/>
      <w:lvlText w:val=""/>
      <w:lvlJc w:val="left"/>
    </w:lvl>
    <w:lvl w:ilvl="2" w:tplc="0580409A">
      <w:numFmt w:val="decimal"/>
      <w:lvlText w:val=""/>
      <w:lvlJc w:val="left"/>
    </w:lvl>
    <w:lvl w:ilvl="3" w:tplc="D730C994">
      <w:numFmt w:val="decimal"/>
      <w:lvlText w:val=""/>
      <w:lvlJc w:val="left"/>
    </w:lvl>
    <w:lvl w:ilvl="4" w:tplc="DC147B38">
      <w:numFmt w:val="decimal"/>
      <w:lvlText w:val=""/>
      <w:lvlJc w:val="left"/>
    </w:lvl>
    <w:lvl w:ilvl="5" w:tplc="89C8233E">
      <w:numFmt w:val="decimal"/>
      <w:lvlText w:val=""/>
      <w:lvlJc w:val="left"/>
    </w:lvl>
    <w:lvl w:ilvl="6" w:tplc="824883D0">
      <w:numFmt w:val="decimal"/>
      <w:lvlText w:val=""/>
      <w:lvlJc w:val="left"/>
    </w:lvl>
    <w:lvl w:ilvl="7" w:tplc="4CD03ECA">
      <w:numFmt w:val="decimal"/>
      <w:lvlText w:val=""/>
      <w:lvlJc w:val="left"/>
    </w:lvl>
    <w:lvl w:ilvl="8" w:tplc="4A88D560">
      <w:numFmt w:val="decimal"/>
      <w:lvlText w:val=""/>
      <w:lvlJc w:val="left"/>
    </w:lvl>
  </w:abstractNum>
  <w:abstractNum w:abstractNumId="6">
    <w:nsid w:val="2BF34543"/>
    <w:multiLevelType w:val="hybridMultilevel"/>
    <w:tmpl w:val="7170591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41F2"/>
    <w:multiLevelType w:val="hybridMultilevel"/>
    <w:tmpl w:val="B10216FE"/>
    <w:lvl w:ilvl="0" w:tplc="756AF33A">
      <w:start w:val="1"/>
      <w:numFmt w:val="decimal"/>
      <w:lvlText w:val="%1"/>
      <w:lvlJc w:val="left"/>
    </w:lvl>
    <w:lvl w:ilvl="1" w:tplc="BFDE2618">
      <w:start w:val="11"/>
      <w:numFmt w:val="decimal"/>
      <w:lvlText w:val="%2"/>
      <w:lvlJc w:val="left"/>
    </w:lvl>
    <w:lvl w:ilvl="2" w:tplc="EB6634BC">
      <w:numFmt w:val="decimal"/>
      <w:lvlText w:val=""/>
      <w:lvlJc w:val="left"/>
    </w:lvl>
    <w:lvl w:ilvl="3" w:tplc="57FE06C2">
      <w:numFmt w:val="decimal"/>
      <w:lvlText w:val=""/>
      <w:lvlJc w:val="left"/>
    </w:lvl>
    <w:lvl w:ilvl="4" w:tplc="7CBE2B40">
      <w:numFmt w:val="decimal"/>
      <w:lvlText w:val=""/>
      <w:lvlJc w:val="left"/>
    </w:lvl>
    <w:lvl w:ilvl="5" w:tplc="81D8D2F6">
      <w:numFmt w:val="decimal"/>
      <w:lvlText w:val=""/>
      <w:lvlJc w:val="left"/>
    </w:lvl>
    <w:lvl w:ilvl="6" w:tplc="A70619CA">
      <w:numFmt w:val="decimal"/>
      <w:lvlText w:val=""/>
      <w:lvlJc w:val="left"/>
    </w:lvl>
    <w:lvl w:ilvl="7" w:tplc="DE064912">
      <w:numFmt w:val="decimal"/>
      <w:lvlText w:val=""/>
      <w:lvlJc w:val="left"/>
    </w:lvl>
    <w:lvl w:ilvl="8" w:tplc="86BC7620">
      <w:numFmt w:val="decimal"/>
      <w:lvlText w:val=""/>
      <w:lvlJc w:val="left"/>
    </w:lvl>
  </w:abstractNum>
  <w:abstractNum w:abstractNumId="8">
    <w:nsid w:val="3D1B58BA"/>
    <w:multiLevelType w:val="hybridMultilevel"/>
    <w:tmpl w:val="AC26A828"/>
    <w:lvl w:ilvl="0" w:tplc="93A0D942">
      <w:start w:val="1"/>
      <w:numFmt w:val="decimal"/>
      <w:lvlText w:val="%1"/>
      <w:lvlJc w:val="left"/>
    </w:lvl>
    <w:lvl w:ilvl="1" w:tplc="5264240A">
      <w:start w:val="9"/>
      <w:numFmt w:val="decimal"/>
      <w:lvlText w:val="%2."/>
      <w:lvlJc w:val="left"/>
    </w:lvl>
    <w:lvl w:ilvl="2" w:tplc="02D62AA8">
      <w:numFmt w:val="decimal"/>
      <w:lvlText w:val=""/>
      <w:lvlJc w:val="left"/>
    </w:lvl>
    <w:lvl w:ilvl="3" w:tplc="F3602CF0">
      <w:numFmt w:val="decimal"/>
      <w:lvlText w:val=""/>
      <w:lvlJc w:val="left"/>
    </w:lvl>
    <w:lvl w:ilvl="4" w:tplc="4C7475D2">
      <w:numFmt w:val="decimal"/>
      <w:lvlText w:val=""/>
      <w:lvlJc w:val="left"/>
    </w:lvl>
    <w:lvl w:ilvl="5" w:tplc="76F0617C">
      <w:numFmt w:val="decimal"/>
      <w:lvlText w:val=""/>
      <w:lvlJc w:val="left"/>
    </w:lvl>
    <w:lvl w:ilvl="6" w:tplc="68B6639E">
      <w:numFmt w:val="decimal"/>
      <w:lvlText w:val=""/>
      <w:lvlJc w:val="left"/>
    </w:lvl>
    <w:lvl w:ilvl="7" w:tplc="08DE82F0">
      <w:numFmt w:val="decimal"/>
      <w:lvlText w:val=""/>
      <w:lvlJc w:val="left"/>
    </w:lvl>
    <w:lvl w:ilvl="8" w:tplc="A8FEBA78">
      <w:numFmt w:val="decimal"/>
      <w:lvlText w:val=""/>
      <w:lvlJc w:val="left"/>
    </w:lvl>
  </w:abstractNum>
  <w:abstractNum w:abstractNumId="9">
    <w:nsid w:val="41B71EFB"/>
    <w:multiLevelType w:val="hybridMultilevel"/>
    <w:tmpl w:val="4D3C5A1C"/>
    <w:lvl w:ilvl="0" w:tplc="6C50AD1A">
      <w:start w:val="1"/>
      <w:numFmt w:val="decimal"/>
      <w:lvlText w:val="%1"/>
      <w:lvlJc w:val="left"/>
    </w:lvl>
    <w:lvl w:ilvl="1" w:tplc="4488AB38">
      <w:start w:val="11"/>
      <w:numFmt w:val="decimal"/>
      <w:lvlText w:val="%2"/>
      <w:lvlJc w:val="left"/>
    </w:lvl>
    <w:lvl w:ilvl="2" w:tplc="03D69062">
      <w:numFmt w:val="decimal"/>
      <w:lvlText w:val=""/>
      <w:lvlJc w:val="left"/>
    </w:lvl>
    <w:lvl w:ilvl="3" w:tplc="61822544">
      <w:numFmt w:val="decimal"/>
      <w:lvlText w:val=""/>
      <w:lvlJc w:val="left"/>
    </w:lvl>
    <w:lvl w:ilvl="4" w:tplc="02DABD76">
      <w:numFmt w:val="decimal"/>
      <w:lvlText w:val=""/>
      <w:lvlJc w:val="left"/>
    </w:lvl>
    <w:lvl w:ilvl="5" w:tplc="ECB6A7C2">
      <w:numFmt w:val="decimal"/>
      <w:lvlText w:val=""/>
      <w:lvlJc w:val="left"/>
    </w:lvl>
    <w:lvl w:ilvl="6" w:tplc="5D502836">
      <w:numFmt w:val="decimal"/>
      <w:lvlText w:val=""/>
      <w:lvlJc w:val="left"/>
    </w:lvl>
    <w:lvl w:ilvl="7" w:tplc="FC2CDD5A">
      <w:numFmt w:val="decimal"/>
      <w:lvlText w:val=""/>
      <w:lvlJc w:val="left"/>
    </w:lvl>
    <w:lvl w:ilvl="8" w:tplc="738C2794">
      <w:numFmt w:val="decimal"/>
      <w:lvlText w:val=""/>
      <w:lvlJc w:val="left"/>
    </w:lvl>
  </w:abstractNum>
  <w:abstractNum w:abstractNumId="10">
    <w:nsid w:val="42CD0767"/>
    <w:multiLevelType w:val="hybridMultilevel"/>
    <w:tmpl w:val="1CE004A8"/>
    <w:lvl w:ilvl="0" w:tplc="0419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CCD"/>
    <w:multiLevelType w:val="hybridMultilevel"/>
    <w:tmpl w:val="77E03318"/>
    <w:lvl w:ilvl="0" w:tplc="B5CCEAB2">
      <w:start w:val="1"/>
      <w:numFmt w:val="decimal"/>
      <w:lvlText w:val="%1."/>
      <w:lvlJc w:val="left"/>
      <w:rPr>
        <w:sz w:val="28"/>
        <w:szCs w:val="28"/>
      </w:rPr>
    </w:lvl>
    <w:lvl w:ilvl="1" w:tplc="DF16ECAA">
      <w:numFmt w:val="decimal"/>
      <w:lvlText w:val=""/>
      <w:lvlJc w:val="left"/>
    </w:lvl>
    <w:lvl w:ilvl="2" w:tplc="E8C69614">
      <w:numFmt w:val="decimal"/>
      <w:lvlText w:val=""/>
      <w:lvlJc w:val="left"/>
    </w:lvl>
    <w:lvl w:ilvl="3" w:tplc="12C2F540">
      <w:numFmt w:val="decimal"/>
      <w:lvlText w:val=""/>
      <w:lvlJc w:val="left"/>
    </w:lvl>
    <w:lvl w:ilvl="4" w:tplc="3C0E58C6">
      <w:numFmt w:val="decimal"/>
      <w:lvlText w:val=""/>
      <w:lvlJc w:val="left"/>
    </w:lvl>
    <w:lvl w:ilvl="5" w:tplc="0456D19E">
      <w:numFmt w:val="decimal"/>
      <w:lvlText w:val=""/>
      <w:lvlJc w:val="left"/>
    </w:lvl>
    <w:lvl w:ilvl="6" w:tplc="51F0F87C">
      <w:numFmt w:val="decimal"/>
      <w:lvlText w:val=""/>
      <w:lvlJc w:val="left"/>
    </w:lvl>
    <w:lvl w:ilvl="7" w:tplc="764E2C26">
      <w:numFmt w:val="decimal"/>
      <w:lvlText w:val=""/>
      <w:lvlJc w:val="left"/>
    </w:lvl>
    <w:lvl w:ilvl="8" w:tplc="2B6E70FA">
      <w:numFmt w:val="decimal"/>
      <w:lvlText w:val=""/>
      <w:lvlJc w:val="left"/>
    </w:lvl>
  </w:abstractNum>
  <w:abstractNum w:abstractNumId="12">
    <w:nsid w:val="4B5C5881"/>
    <w:multiLevelType w:val="hybridMultilevel"/>
    <w:tmpl w:val="21CC0AC0"/>
    <w:lvl w:ilvl="0" w:tplc="A4D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2AD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ED7AB"/>
    <w:multiLevelType w:val="hybridMultilevel"/>
    <w:tmpl w:val="150E3FB2"/>
    <w:lvl w:ilvl="0" w:tplc="F0A69866">
      <w:start w:val="3"/>
      <w:numFmt w:val="decimal"/>
      <w:lvlText w:val="10.%1."/>
      <w:lvlJc w:val="left"/>
    </w:lvl>
    <w:lvl w:ilvl="1" w:tplc="F2FEA8EE">
      <w:start w:val="11"/>
      <w:numFmt w:val="decimal"/>
      <w:lvlText w:val="%2."/>
      <w:lvlJc w:val="left"/>
    </w:lvl>
    <w:lvl w:ilvl="2" w:tplc="357C663C">
      <w:numFmt w:val="decimal"/>
      <w:lvlText w:val=""/>
      <w:lvlJc w:val="left"/>
    </w:lvl>
    <w:lvl w:ilvl="3" w:tplc="6360DF32">
      <w:numFmt w:val="decimal"/>
      <w:lvlText w:val=""/>
      <w:lvlJc w:val="left"/>
    </w:lvl>
    <w:lvl w:ilvl="4" w:tplc="38FA298C">
      <w:numFmt w:val="decimal"/>
      <w:lvlText w:val=""/>
      <w:lvlJc w:val="left"/>
    </w:lvl>
    <w:lvl w:ilvl="5" w:tplc="432448E6">
      <w:numFmt w:val="decimal"/>
      <w:lvlText w:val=""/>
      <w:lvlJc w:val="left"/>
    </w:lvl>
    <w:lvl w:ilvl="6" w:tplc="17568E38">
      <w:numFmt w:val="decimal"/>
      <w:lvlText w:val=""/>
      <w:lvlJc w:val="left"/>
    </w:lvl>
    <w:lvl w:ilvl="7" w:tplc="7A5467D2">
      <w:numFmt w:val="decimal"/>
      <w:lvlText w:val=""/>
      <w:lvlJc w:val="left"/>
    </w:lvl>
    <w:lvl w:ilvl="8" w:tplc="813673B0">
      <w:numFmt w:val="decimal"/>
      <w:lvlText w:val=""/>
      <w:lvlJc w:val="left"/>
    </w:lvl>
  </w:abstractNum>
  <w:abstractNum w:abstractNumId="14">
    <w:nsid w:val="611704D7"/>
    <w:multiLevelType w:val="hybridMultilevel"/>
    <w:tmpl w:val="24D8D4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E21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7545E146"/>
    <w:multiLevelType w:val="hybridMultilevel"/>
    <w:tmpl w:val="68805A00"/>
    <w:lvl w:ilvl="0" w:tplc="302A0CD2">
      <w:start w:val="1"/>
      <w:numFmt w:val="decimal"/>
      <w:lvlText w:val="%1"/>
      <w:lvlJc w:val="left"/>
    </w:lvl>
    <w:lvl w:ilvl="1" w:tplc="3D5AFFB0">
      <w:start w:val="11"/>
      <w:numFmt w:val="decimal"/>
      <w:lvlText w:val="%2"/>
      <w:lvlJc w:val="left"/>
    </w:lvl>
    <w:lvl w:ilvl="2" w:tplc="9056BA02">
      <w:numFmt w:val="decimal"/>
      <w:lvlText w:val=""/>
      <w:lvlJc w:val="left"/>
    </w:lvl>
    <w:lvl w:ilvl="3" w:tplc="76C846E2">
      <w:numFmt w:val="decimal"/>
      <w:lvlText w:val=""/>
      <w:lvlJc w:val="left"/>
    </w:lvl>
    <w:lvl w:ilvl="4" w:tplc="B424525C">
      <w:numFmt w:val="decimal"/>
      <w:lvlText w:val=""/>
      <w:lvlJc w:val="left"/>
    </w:lvl>
    <w:lvl w:ilvl="5" w:tplc="07406F86">
      <w:numFmt w:val="decimal"/>
      <w:lvlText w:val=""/>
      <w:lvlJc w:val="left"/>
    </w:lvl>
    <w:lvl w:ilvl="6" w:tplc="07769136">
      <w:numFmt w:val="decimal"/>
      <w:lvlText w:val=""/>
      <w:lvlJc w:val="left"/>
    </w:lvl>
    <w:lvl w:ilvl="7" w:tplc="6A0E30F0">
      <w:numFmt w:val="decimal"/>
      <w:lvlText w:val=""/>
      <w:lvlJc w:val="left"/>
    </w:lvl>
    <w:lvl w:ilvl="8" w:tplc="F764768A">
      <w:numFmt w:val="decimal"/>
      <w:lvlText w:val=""/>
      <w:lvlJc w:val="left"/>
    </w:lvl>
  </w:abstractNum>
  <w:abstractNum w:abstractNumId="17">
    <w:nsid w:val="79E2A9E3"/>
    <w:multiLevelType w:val="hybridMultilevel"/>
    <w:tmpl w:val="B420CC00"/>
    <w:lvl w:ilvl="0" w:tplc="AB82114C">
      <w:start w:val="1"/>
      <w:numFmt w:val="decimal"/>
      <w:lvlText w:val="%1"/>
      <w:lvlJc w:val="left"/>
    </w:lvl>
    <w:lvl w:ilvl="1" w:tplc="FF286E74">
      <w:start w:val="11"/>
      <w:numFmt w:val="decimal"/>
      <w:lvlText w:val="%2"/>
      <w:lvlJc w:val="left"/>
    </w:lvl>
    <w:lvl w:ilvl="2" w:tplc="B6D0D4E2">
      <w:numFmt w:val="decimal"/>
      <w:lvlText w:val=""/>
      <w:lvlJc w:val="left"/>
    </w:lvl>
    <w:lvl w:ilvl="3" w:tplc="5992AE26">
      <w:numFmt w:val="decimal"/>
      <w:lvlText w:val=""/>
      <w:lvlJc w:val="left"/>
    </w:lvl>
    <w:lvl w:ilvl="4" w:tplc="5588C936">
      <w:numFmt w:val="decimal"/>
      <w:lvlText w:val=""/>
      <w:lvlJc w:val="left"/>
    </w:lvl>
    <w:lvl w:ilvl="5" w:tplc="C2C6A3CA">
      <w:numFmt w:val="decimal"/>
      <w:lvlText w:val=""/>
      <w:lvlJc w:val="left"/>
    </w:lvl>
    <w:lvl w:ilvl="6" w:tplc="2938BCCE">
      <w:numFmt w:val="decimal"/>
      <w:lvlText w:val=""/>
      <w:lvlJc w:val="left"/>
    </w:lvl>
    <w:lvl w:ilvl="7" w:tplc="9EBE6BD4">
      <w:numFmt w:val="decimal"/>
      <w:lvlText w:val=""/>
      <w:lvlJc w:val="left"/>
    </w:lvl>
    <w:lvl w:ilvl="8" w:tplc="3EE0909E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17"/>
  </w:num>
  <w:num w:numId="8">
    <w:abstractNumId w:val="16"/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2">
    <w:abstractNumId w:val="12"/>
  </w:num>
  <w:num w:numId="13">
    <w:abstractNumId w:val="14"/>
  </w:num>
  <w:num w:numId="14">
    <w:abstractNumId w:val="10"/>
  </w:num>
  <w:num w:numId="15">
    <w:abstractNumId w:val="15"/>
  </w:num>
  <w:num w:numId="16">
    <w:abstractNumId w:val="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FC"/>
    <w:rsid w:val="000068EE"/>
    <w:rsid w:val="00044EAD"/>
    <w:rsid w:val="00051BC8"/>
    <w:rsid w:val="00056130"/>
    <w:rsid w:val="00066DDE"/>
    <w:rsid w:val="00097D67"/>
    <w:rsid w:val="000B13FC"/>
    <w:rsid w:val="000D151E"/>
    <w:rsid w:val="0014470B"/>
    <w:rsid w:val="00154A15"/>
    <w:rsid w:val="001A4C8C"/>
    <w:rsid w:val="001D3BE8"/>
    <w:rsid w:val="00255ECB"/>
    <w:rsid w:val="002611FE"/>
    <w:rsid w:val="00270FC4"/>
    <w:rsid w:val="002B4FD4"/>
    <w:rsid w:val="002D5DE4"/>
    <w:rsid w:val="002F3E7D"/>
    <w:rsid w:val="00313960"/>
    <w:rsid w:val="00336754"/>
    <w:rsid w:val="00363AEC"/>
    <w:rsid w:val="003751E9"/>
    <w:rsid w:val="0038187F"/>
    <w:rsid w:val="003F2090"/>
    <w:rsid w:val="003F6F98"/>
    <w:rsid w:val="00420675"/>
    <w:rsid w:val="00453BA4"/>
    <w:rsid w:val="0045521B"/>
    <w:rsid w:val="00461942"/>
    <w:rsid w:val="005054FC"/>
    <w:rsid w:val="00532234"/>
    <w:rsid w:val="0059736C"/>
    <w:rsid w:val="005A296A"/>
    <w:rsid w:val="006B5765"/>
    <w:rsid w:val="006D0F51"/>
    <w:rsid w:val="0072547E"/>
    <w:rsid w:val="00736A7D"/>
    <w:rsid w:val="007D38EA"/>
    <w:rsid w:val="0085024E"/>
    <w:rsid w:val="00866374"/>
    <w:rsid w:val="00866ACA"/>
    <w:rsid w:val="008B04DB"/>
    <w:rsid w:val="008B17D5"/>
    <w:rsid w:val="008F1E1E"/>
    <w:rsid w:val="008F22FC"/>
    <w:rsid w:val="009164C5"/>
    <w:rsid w:val="00934091"/>
    <w:rsid w:val="009E0509"/>
    <w:rsid w:val="009E4A99"/>
    <w:rsid w:val="00A52D4D"/>
    <w:rsid w:val="00A70C6D"/>
    <w:rsid w:val="00A85FD9"/>
    <w:rsid w:val="00AA6431"/>
    <w:rsid w:val="00AB58F2"/>
    <w:rsid w:val="00AB7F19"/>
    <w:rsid w:val="00B27F4A"/>
    <w:rsid w:val="00B3373B"/>
    <w:rsid w:val="00B64F9A"/>
    <w:rsid w:val="00B75F14"/>
    <w:rsid w:val="00BF3EAB"/>
    <w:rsid w:val="00C035F4"/>
    <w:rsid w:val="00C47229"/>
    <w:rsid w:val="00C60340"/>
    <w:rsid w:val="00CA23BF"/>
    <w:rsid w:val="00CC08EF"/>
    <w:rsid w:val="00D21CF4"/>
    <w:rsid w:val="00D46449"/>
    <w:rsid w:val="00D568F3"/>
    <w:rsid w:val="00D62D29"/>
    <w:rsid w:val="00D95DC9"/>
    <w:rsid w:val="00DB5A9C"/>
    <w:rsid w:val="00DD2906"/>
    <w:rsid w:val="00DE405E"/>
    <w:rsid w:val="00E37163"/>
    <w:rsid w:val="00E44E6F"/>
    <w:rsid w:val="00EB352B"/>
    <w:rsid w:val="00F31497"/>
    <w:rsid w:val="00F408D5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51E9"/>
  </w:style>
  <w:style w:type="paragraph" w:styleId="a6">
    <w:name w:val="footer"/>
    <w:basedOn w:val="a"/>
    <w:link w:val="a7"/>
    <w:uiPriority w:val="99"/>
    <w:unhideWhenUsed/>
    <w:rsid w:val="00375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51E9"/>
  </w:style>
  <w:style w:type="paragraph" w:styleId="a8">
    <w:name w:val="Balloon Text"/>
    <w:basedOn w:val="a"/>
    <w:link w:val="a9"/>
    <w:uiPriority w:val="99"/>
    <w:semiHidden/>
    <w:unhideWhenUsed/>
    <w:rsid w:val="00725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51E9"/>
  </w:style>
  <w:style w:type="paragraph" w:styleId="a6">
    <w:name w:val="footer"/>
    <w:basedOn w:val="a"/>
    <w:link w:val="a7"/>
    <w:uiPriority w:val="99"/>
    <w:unhideWhenUsed/>
    <w:rsid w:val="00375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51E9"/>
  </w:style>
  <w:style w:type="paragraph" w:styleId="a8">
    <w:name w:val="Balloon Text"/>
    <w:basedOn w:val="a"/>
    <w:link w:val="a9"/>
    <w:uiPriority w:val="99"/>
    <w:semiHidden/>
    <w:unhideWhenUsed/>
    <w:rsid w:val="00725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ro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2693</Words>
  <Characters>15351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Радкевич</cp:lastModifiedBy>
  <cp:revision>3</cp:revision>
  <cp:lastPrinted>2020-01-30T13:10:00Z</cp:lastPrinted>
  <dcterms:created xsi:type="dcterms:W3CDTF">2021-02-03T12:55:00Z</dcterms:created>
  <dcterms:modified xsi:type="dcterms:W3CDTF">2021-02-08T08:57:00Z</dcterms:modified>
</cp:coreProperties>
</file>